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УТВЕРЖДАЮ</w:t>
      </w:r>
    </w:p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 xml:space="preserve">Наместник Свято-Троицкого </w:t>
      </w:r>
      <w:proofErr w:type="spellStart"/>
      <w:r>
        <w:rPr>
          <w:rFonts w:ascii="Georgia" w:eastAsia="Georgia" w:hAnsi="Georgia" w:cs="Georgia"/>
          <w:color w:val="000000"/>
        </w:rPr>
        <w:t>Селенгинского</w:t>
      </w:r>
      <w:proofErr w:type="spellEnd"/>
    </w:p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 xml:space="preserve">мужского монастыря </w:t>
      </w:r>
    </w:p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игумен Алексий (Ермолаев)</w:t>
      </w:r>
    </w:p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________________________</w:t>
      </w:r>
    </w:p>
    <w:p w:rsidR="00CA2119" w:rsidRDefault="007740A9">
      <w:pPr>
        <w:widowControl w:val="0"/>
        <w:spacing w:line="276" w:lineRule="auto"/>
        <w:ind w:left="360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«   » ноября 2021 года</w:t>
      </w:r>
    </w:p>
    <w:p w:rsidR="00CA2119" w:rsidRDefault="00CA211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244061"/>
        </w:rPr>
      </w:pPr>
    </w:p>
    <w:p w:rsidR="00CA2119" w:rsidRDefault="00CA211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244061"/>
          <w:sz w:val="28"/>
        </w:rPr>
      </w:pPr>
    </w:p>
    <w:p w:rsidR="00CA2119" w:rsidRDefault="00CA211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</w:rPr>
      </w:pPr>
    </w:p>
    <w:p w:rsidR="00CA2119" w:rsidRDefault="007740A9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проведении VI регионального конкурса</w:t>
      </w:r>
    </w:p>
    <w:p w:rsidR="00CA2119" w:rsidRDefault="007740A9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"Рождественский вертеп" 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4061"/>
          <w:sz w:val="26"/>
        </w:rPr>
        <w:t xml:space="preserve"> 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b/>
          <w:color w:val="000000"/>
        </w:rPr>
        <w:t>Общие положения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Конкурс “Рождественский вертеп» (далее “Конкурс”) проводится по благословению игумена Алексия (Ермолаева), наместника Свято-Троицкого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Селенгинского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мужского монастыря;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Конкурс посвящен Православному празднику - Рождество Христово;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Настоящее Положение опред</w:t>
      </w:r>
      <w:r>
        <w:rPr>
          <w:rFonts w:ascii="Times New Roman" w:eastAsia="Times New Roman" w:hAnsi="Times New Roman" w:cs="Times New Roman"/>
          <w:color w:val="000000"/>
          <w:sz w:val="26"/>
        </w:rPr>
        <w:t>еляет цели и задачи организаторов, участников Конкурса, содержание и порядок проведения Конкурса, права и обязанности Оргкомитета и Жюри Конкурса, порядок рассмотрения представленных работ и награждение победителей;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Конкурс считается объявленным с момента </w:t>
      </w:r>
      <w:r>
        <w:rPr>
          <w:rFonts w:ascii="Times New Roman" w:eastAsia="Times New Roman" w:hAnsi="Times New Roman" w:cs="Times New Roman"/>
          <w:color w:val="000000"/>
          <w:sz w:val="26"/>
        </w:rPr>
        <w:t>утверждения настоящего Положения.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244061"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Цели и задачи конкурса: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Создания в районе единой праздничной атмосферы в преддверии государственно-церковного праздника Рождества Христова;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Изучение традиций празднования Рождества Христова на Руси;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</w:rPr>
        <w:t>Создание среды для тво</w:t>
      </w:r>
      <w:r>
        <w:rPr>
          <w:rFonts w:ascii="Georgia" w:eastAsia="Georgia" w:hAnsi="Georgia" w:cs="Georgia"/>
        </w:rPr>
        <w:t>рческого общения детей и взрослых.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color w:val="244061"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Участники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К участию в конкурсе приглашаются: творческие семьи Республики Бурятии; творческие производственные коллективы; учебные заведения; учреждения среднего профобразования; детские художественные школы; магазины, офисы коммерческих фирм.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Возрастные группы участ</w:t>
      </w:r>
      <w:r>
        <w:rPr>
          <w:rFonts w:ascii="Georgia" w:eastAsia="Georgia" w:hAnsi="Georgia" w:cs="Georgia"/>
          <w:color w:val="000000"/>
        </w:rPr>
        <w:t>ников:</w:t>
      </w:r>
    </w:p>
    <w:p w:rsidR="00CA2119" w:rsidRDefault="007740A9">
      <w:pPr>
        <w:widowControl w:val="0"/>
        <w:spacing w:line="276" w:lineRule="auto"/>
        <w:ind w:firstLine="72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 xml:space="preserve">3-5 лет, 6-8 лет, 9-11 лет, 12-14 лет, 15-17 лет, от 18 лет и старше, совместная (семейная, коллективная). </w:t>
      </w:r>
    </w:p>
    <w:p w:rsidR="00CA2119" w:rsidRDefault="00CA2119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Руководство Конкурсом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Общее руководство подготовкой и проведением Конкурса осуществляет Оргкомитет.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Оргкомитет Конкурса: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lastRenderedPageBreak/>
        <w:t>-</w:t>
      </w:r>
      <w:r>
        <w:rPr>
          <w:rFonts w:ascii="Georgia" w:eastAsia="Georgia" w:hAnsi="Georgia" w:cs="Georgia"/>
          <w:color w:val="000000"/>
        </w:rPr>
        <w:t>принимает решение о составе Жюри Конкурса и назначении его Председателя;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-координирует работу Жюри во время проведении конкурса;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-принимает работы для участия в Конкурсе;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-осуществляет иные функции в соответствии с настоящим Положением.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Жюри Конкурса: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-про</w:t>
      </w:r>
      <w:r>
        <w:rPr>
          <w:rFonts w:ascii="Georgia" w:eastAsia="Georgia" w:hAnsi="Georgia" w:cs="Georgia"/>
          <w:color w:val="000000"/>
        </w:rPr>
        <w:t>водит экспертизу конкурсных работ, поступивших на Конкурс;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-осуществляет судейство в соответствии с настоящим Положением;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-определяет кандидатуры победителей (1 место) и призеров (2-3 место) Конкурса согласно возрастным группам и номинациям.</w:t>
      </w:r>
    </w:p>
    <w:p w:rsidR="00CA2119" w:rsidRDefault="00CA2119">
      <w:pPr>
        <w:widowControl w:val="0"/>
        <w:spacing w:line="276" w:lineRule="auto"/>
        <w:rPr>
          <w:rFonts w:ascii="Georgia" w:eastAsia="Georgia" w:hAnsi="Georgia" w:cs="Georgia"/>
          <w:color w:val="000000"/>
        </w:rPr>
      </w:pPr>
    </w:p>
    <w:p w:rsidR="00CA2119" w:rsidRDefault="007740A9">
      <w:pPr>
        <w:widowControl w:val="0"/>
        <w:spacing w:line="276" w:lineRule="auto"/>
        <w:ind w:firstLine="720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>Состав Оргком</w:t>
      </w:r>
      <w:r>
        <w:rPr>
          <w:rFonts w:ascii="Georgia" w:eastAsia="Georgia" w:hAnsi="Georgia" w:cs="Georgia"/>
          <w:color w:val="000000"/>
        </w:rPr>
        <w:t>итета по подготовке и проведению Конкурса:</w:t>
      </w:r>
    </w:p>
    <w:p w:rsidR="00CA2119" w:rsidRDefault="00CA2119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5522"/>
      </w:tblGrid>
      <w:tr w:rsidR="00CA21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  <w:tabs>
                <w:tab w:val="left" w:pos="720"/>
              </w:tabs>
            </w:pPr>
            <w:r>
              <w:rPr>
                <w:rFonts w:ascii="Georgia" w:eastAsia="Georgia" w:hAnsi="Georgia" w:cs="Georgia"/>
                <w:color w:val="000000"/>
              </w:rPr>
              <w:t>Игумен Алексий (Ермолаев)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  <w:tabs>
                <w:tab w:val="left" w:pos="720"/>
              </w:tabs>
            </w:pPr>
            <w:r>
              <w:rPr>
                <w:rFonts w:ascii="Georgia" w:eastAsia="Georgia" w:hAnsi="Georgia" w:cs="Georgia"/>
                <w:color w:val="000000"/>
              </w:rPr>
              <w:t xml:space="preserve">Наместник Свято-Троицкого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Селенгинского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мужского монастыря</w:t>
            </w:r>
          </w:p>
        </w:tc>
      </w:tr>
      <w:tr w:rsidR="00CA21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</w:pPr>
            <w:r>
              <w:rPr>
                <w:rFonts w:ascii="Georgia" w:eastAsia="Georgia" w:hAnsi="Georgia" w:cs="Georgia"/>
                <w:color w:val="000000"/>
              </w:rPr>
              <w:t>Скиба Елена Геннадьевна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</w:pPr>
            <w:r>
              <w:rPr>
                <w:rFonts w:ascii="Georgia" w:eastAsia="Georgia" w:hAnsi="Georgia" w:cs="Georgia"/>
                <w:color w:val="000000"/>
              </w:rPr>
              <w:t>Помощник наместника по молодежному и социальному служению</w:t>
            </w:r>
          </w:p>
        </w:tc>
      </w:tr>
      <w:tr w:rsidR="00CA2119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  <w:tabs>
                <w:tab w:val="left" w:pos="720"/>
              </w:tabs>
            </w:pPr>
            <w:r>
              <w:rPr>
                <w:rFonts w:ascii="Georgia" w:eastAsia="Georgia" w:hAnsi="Georgia" w:cs="Georgia"/>
                <w:color w:val="000000"/>
              </w:rPr>
              <w:t>Власова Наталья Александровна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:rsidR="00CA2119" w:rsidRDefault="007740A9">
            <w:pPr>
              <w:widowControl w:val="0"/>
              <w:tabs>
                <w:tab w:val="left" w:pos="720"/>
              </w:tabs>
            </w:pPr>
            <w:r>
              <w:rPr>
                <w:rFonts w:ascii="Georgia" w:eastAsia="Georgia" w:hAnsi="Georgia" w:cs="Georgia"/>
                <w:color w:val="000000"/>
              </w:rPr>
              <w:t xml:space="preserve">Директор Воскресной школы “Светоч” при Свято-Троицком </w:t>
            </w:r>
            <w:proofErr w:type="spellStart"/>
            <w:r>
              <w:rPr>
                <w:rFonts w:ascii="Georgia" w:eastAsia="Georgia" w:hAnsi="Georgia" w:cs="Georgia"/>
                <w:color w:val="000000"/>
              </w:rPr>
              <w:t>Селенгинском</w:t>
            </w:r>
            <w:proofErr w:type="spellEnd"/>
            <w:r>
              <w:rPr>
                <w:rFonts w:ascii="Georgia" w:eastAsia="Georgia" w:hAnsi="Georgia" w:cs="Georgia"/>
                <w:color w:val="000000"/>
              </w:rPr>
              <w:t xml:space="preserve"> мужском монастыре</w:t>
            </w:r>
          </w:p>
        </w:tc>
      </w:tr>
    </w:tbl>
    <w:p w:rsidR="00CA2119" w:rsidRDefault="007740A9">
      <w:pPr>
        <w:widowControl w:val="0"/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Состав жюри по оценке работ Конкурса: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Вертлиб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Наталья Александровна, иконописец, состоит в Союзе художников России;</w:t>
      </w:r>
    </w:p>
    <w:p w:rsidR="00CA2119" w:rsidRDefault="007740A9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Скиба Елена Геннадьевна, помощник по работе с молодежью Свято-Троицкого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Селенгинского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монастыря;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trike/>
          <w:sz w:val="22"/>
        </w:rPr>
      </w:pPr>
      <w:r>
        <w:rPr>
          <w:rFonts w:ascii="Georgia" w:eastAsia="Georgia" w:hAnsi="Georgia" w:cs="Georgia"/>
          <w:color w:val="000000"/>
        </w:rPr>
        <w:t>-</w:t>
      </w:r>
      <w:proofErr w:type="spellStart"/>
      <w:r>
        <w:rPr>
          <w:rFonts w:ascii="Georgia" w:eastAsia="Georgia" w:hAnsi="Georgia" w:cs="Georgia"/>
          <w:color w:val="000000"/>
        </w:rPr>
        <w:t>Налетова</w:t>
      </w:r>
      <w:proofErr w:type="spellEnd"/>
      <w:r>
        <w:rPr>
          <w:rFonts w:ascii="Georgia" w:eastAsia="Georgia" w:hAnsi="Georgia" w:cs="Georgia"/>
          <w:color w:val="000000"/>
        </w:rPr>
        <w:t xml:space="preserve"> Елена Геннадьевна, библиотекарь </w:t>
      </w:r>
      <w:proofErr w:type="spellStart"/>
      <w:r>
        <w:rPr>
          <w:rFonts w:ascii="Georgia" w:eastAsia="Georgia" w:hAnsi="Georgia" w:cs="Georgia"/>
          <w:color w:val="000000"/>
        </w:rPr>
        <w:t>Юговской</w:t>
      </w:r>
      <w:proofErr w:type="spellEnd"/>
      <w:r>
        <w:rPr>
          <w:rFonts w:ascii="Georgia" w:eastAsia="Georgia" w:hAnsi="Georgia" w:cs="Georgia"/>
          <w:color w:val="000000"/>
        </w:rPr>
        <w:t xml:space="preserve"> сельской библиотеки.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244061"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Порядок проведения конкурса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Конкурс проводится в номинациях: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— «Коллективный, семейный</w:t>
      </w:r>
      <w:r>
        <w:rPr>
          <w:rFonts w:ascii="Times New Roman" w:eastAsia="Times New Roman" w:hAnsi="Times New Roman" w:cs="Times New Roman"/>
          <w:sz w:val="26"/>
        </w:rPr>
        <w:t xml:space="preserve"> Рождественский вертеп»;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— «Рождественский район" (оформление подъезда, балкона, окон, витрин, магазина, и т.д.);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— «Рождественский вертеп» снежные и ледяные композиции;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Требования к работам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На конкурс принимаются: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— произведения прикладного творчества (п</w:t>
      </w:r>
      <w:r>
        <w:rPr>
          <w:rFonts w:ascii="Times New Roman" w:eastAsia="Times New Roman" w:hAnsi="Times New Roman" w:cs="Times New Roman"/>
          <w:sz w:val="26"/>
        </w:rPr>
        <w:t xml:space="preserve">ластилин, резьба по дереву, чеканка, керамика, папье- маше и т.д.), отражающие тему конкурса; 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— фотографии балкона, офиса, снежной композиции и т.д.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Рождественские вертепы. Основные каноны в изображении главных действующих лиц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Рождественские вертепы не просто поделки. Рождественские вертепы ярко и наглядно рассказывают о том, какое чудо произошло в Вифлееме много веков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назад. А точнее, отражают сцену рождения Иисуса Христа, можно изобразить пастухов, а также волхвов, приносящих </w:t>
      </w:r>
      <w:r>
        <w:rPr>
          <w:rFonts w:ascii="Times New Roman" w:eastAsia="Times New Roman" w:hAnsi="Times New Roman" w:cs="Times New Roman"/>
          <w:sz w:val="26"/>
        </w:rPr>
        <w:t xml:space="preserve">Ему дары. 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Особенно приятно, что многие конкурсанты демонстрируют не только художественно мастерство, но и знания основных библейских истин. Так, например, при изображении Вифлеемской звезды многие уже знают, что она обязательно восьмиконечная, а нимб, ко</w:t>
      </w:r>
      <w:r>
        <w:rPr>
          <w:rFonts w:ascii="Times New Roman" w:eastAsia="Times New Roman" w:hAnsi="Times New Roman" w:cs="Times New Roman"/>
          <w:sz w:val="26"/>
        </w:rPr>
        <w:t xml:space="preserve">торый изображают у ангелов Пречистой Девы, Праведного Иосифа </w:t>
      </w:r>
      <w:proofErr w:type="spellStart"/>
      <w:r>
        <w:rPr>
          <w:rFonts w:ascii="Times New Roman" w:eastAsia="Times New Roman" w:hAnsi="Times New Roman" w:cs="Times New Roman"/>
          <w:sz w:val="26"/>
        </w:rPr>
        <w:t>Обручника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Младенца Христа, это, как правило, не тарелочка, одетая на голову, а "свет исходящий". Младенец Христос обязательно, как сказано в Евангелие, должен быть изображен повитым пеленами. А</w:t>
      </w:r>
      <w:r>
        <w:rPr>
          <w:rFonts w:ascii="Times New Roman" w:eastAsia="Times New Roman" w:hAnsi="Times New Roman" w:cs="Times New Roman"/>
          <w:sz w:val="26"/>
        </w:rPr>
        <w:t xml:space="preserve"> Праведный Иосиф </w:t>
      </w:r>
      <w:proofErr w:type="spellStart"/>
      <w:r>
        <w:rPr>
          <w:rFonts w:ascii="Times New Roman" w:eastAsia="Times New Roman" w:hAnsi="Times New Roman" w:cs="Times New Roman"/>
          <w:sz w:val="26"/>
        </w:rPr>
        <w:t>Обручник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был преклонным старцем. Что касается изображения остальных персонажей и фигур вертепа, — будь то волхвы или пастухи, также животные, присутствующие в вертепе, внешний вид самого вертепа, — все это художественное воображение и маст</w:t>
      </w:r>
      <w:r>
        <w:rPr>
          <w:rFonts w:ascii="Times New Roman" w:eastAsia="Times New Roman" w:hAnsi="Times New Roman" w:cs="Times New Roman"/>
          <w:sz w:val="26"/>
        </w:rPr>
        <w:t>ерство авторов с учетом главных канонов христианской религии и знания истории. Но одновременно с канонами допускаются некоторые элементы, связанные с чисто русской традицией. К примеру, не возбраняется включать в инсталляции сани, фигурки, одетые в русские</w:t>
      </w:r>
      <w:r>
        <w:rPr>
          <w:rFonts w:ascii="Times New Roman" w:eastAsia="Times New Roman" w:hAnsi="Times New Roman" w:cs="Times New Roman"/>
          <w:sz w:val="26"/>
        </w:rPr>
        <w:t xml:space="preserve"> национальные одежды при изображении празднования Рождества, вместо ослика допускается привнести фигурку лошадки. Словом, прежде чем браться за дело, рекомендуется полистать соответствующую литературу, заглянуть в интернет и вооружиться первоначальными зна</w:t>
      </w:r>
      <w:r>
        <w:rPr>
          <w:rFonts w:ascii="Times New Roman" w:eastAsia="Times New Roman" w:hAnsi="Times New Roman" w:cs="Times New Roman"/>
          <w:sz w:val="26"/>
        </w:rPr>
        <w:t>ниями о традиции рождественского вертепа.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Организаторы конкурса напоминают, что в России традиции празднования Рождества были   семейными традициями, которые ныне восстанавливаются. Эти традиции уходят корнями в православную веру, которая объединяла не тол</w:t>
      </w:r>
      <w:r>
        <w:rPr>
          <w:rFonts w:ascii="Times New Roman" w:eastAsia="Times New Roman" w:hAnsi="Times New Roman" w:cs="Times New Roman"/>
          <w:sz w:val="26"/>
        </w:rPr>
        <w:t>ько семьи, но и русский народ в целом.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Нет православных традиций вне Русской Православной Церкви.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Конкурсы рождественских вертепов проходят в разных городах России по благословению Русской Православной Церкви. Замечательно, что в наше напряженное время ест</w:t>
      </w:r>
      <w:r>
        <w:rPr>
          <w:rFonts w:ascii="Times New Roman" w:eastAsia="Times New Roman" w:hAnsi="Times New Roman" w:cs="Times New Roman"/>
          <w:sz w:val="26"/>
        </w:rPr>
        <w:t>ь повод собраться всей семьей, встретить праздник за общим делом, а заодно и больше узнать о Рождестве Христовом, в котором заложено столько мудрости и поэзии.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"За яркой Вифлеемской звездой, за светом ее следовали три восточных царя (или волхва): Валтасар,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Гаспар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Мельхиор и принесли в дар Божественному Младенцу золото, ладан и смирну. Золото — царю, ладан — Богу, смирну — человеку".</w:t>
      </w: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6"/>
        </w:rPr>
        <w:t>У каждого из нас есть возможность принести Младенцу Христу свои дары и получить благословение на предстоящий год.</w:t>
      </w:r>
    </w:p>
    <w:p w:rsidR="00CA2119" w:rsidRDefault="00CA2119">
      <w:pPr>
        <w:widowControl w:val="0"/>
        <w:spacing w:line="276" w:lineRule="auto"/>
        <w:jc w:val="both"/>
        <w:rPr>
          <w:rFonts w:ascii="Georgia" w:eastAsia="Georgia" w:hAnsi="Georgia" w:cs="Georgia"/>
          <w:color w:val="000000"/>
        </w:rPr>
      </w:pPr>
    </w:p>
    <w:p w:rsidR="00CA2119" w:rsidRDefault="007740A9">
      <w:pPr>
        <w:widowControl w:val="0"/>
        <w:spacing w:line="276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Порядок, </w:t>
      </w:r>
      <w:r>
        <w:rPr>
          <w:rFonts w:ascii="Georgia" w:eastAsia="Georgia" w:hAnsi="Georgia" w:cs="Georgia"/>
          <w:b/>
          <w:color w:val="000000"/>
        </w:rPr>
        <w:t>сроки и место проведения Конкурса:</w:t>
      </w:r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Прием фотокопий рисунков осуществляется через форму по адресу:</w:t>
      </w:r>
      <w:bookmarkStart w:id="0" w:name="_GoBack"/>
      <w:bookmarkEnd w:id="0"/>
    </w:p>
    <w:p w:rsidR="007740A9" w:rsidRPr="007740A9" w:rsidRDefault="007740A9" w:rsidP="007740A9">
      <w:pPr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774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https://forms.yandex.ru/u/5fd8301a8f438c38ca4b601d/</w:t>
        </w:r>
      </w:hyperlink>
    </w:p>
    <w:p w:rsidR="00CA2119" w:rsidRDefault="00CA211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244061"/>
          <w:sz w:val="26"/>
          <w:u w:val="single"/>
        </w:rPr>
      </w:pPr>
    </w:p>
    <w:p w:rsidR="00CA2119" w:rsidRDefault="007740A9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b/>
          <w:sz w:val="26"/>
        </w:rPr>
        <w:t>Подведение итогов, награждение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t xml:space="preserve">В рамках Конкурса учреждается следующие премии для победителей: </w:t>
      </w:r>
    </w:p>
    <w:p w:rsidR="00CA2119" w:rsidRDefault="007740A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  <w:r>
        <w:rPr>
          <w:rFonts w:ascii="Georgia" w:eastAsia="Georgia" w:hAnsi="Georgia" w:cs="Georgia"/>
          <w:color w:val="000000"/>
        </w:rPr>
        <w:lastRenderedPageBreak/>
        <w:t>-авторы лучших 3х работ в каждой возрастной группе и по номинациям, признанных решением Жюри Конкурса победителями, награждаются дипломами и призами.</w:t>
      </w:r>
    </w:p>
    <w:p w:rsidR="00CA2119" w:rsidRDefault="00CA2119">
      <w:pPr>
        <w:widowControl w:val="0"/>
        <w:spacing w:line="276" w:lineRule="auto"/>
        <w:rPr>
          <w:rFonts w:ascii="Calibri" w:eastAsia="Calibri" w:hAnsi="Calibri" w:cs="Calibri"/>
          <w:sz w:val="22"/>
        </w:rPr>
      </w:pPr>
    </w:p>
    <w:p w:rsidR="00CA2119" w:rsidRDefault="007740A9">
      <w:pPr>
        <w:widowControl w:val="0"/>
        <w:spacing w:line="276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Работы участников Конкурса должны поступ</w:t>
      </w:r>
      <w:r>
        <w:rPr>
          <w:rFonts w:ascii="Georgia" w:eastAsia="Georgia" w:hAnsi="Georgia" w:cs="Georgia"/>
          <w:b/>
          <w:color w:val="000000"/>
        </w:rPr>
        <w:t>ить организатору до 17:00</w:t>
      </w:r>
    </w:p>
    <w:p w:rsidR="00CA2119" w:rsidRDefault="007740A9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  <w:sz w:val="28"/>
        </w:rPr>
        <w:t>04 января 2022 года</w:t>
      </w:r>
      <w:r>
        <w:rPr>
          <w:rFonts w:ascii="Georgia" w:eastAsia="Georgia" w:hAnsi="Georgia" w:cs="Georgia"/>
          <w:color w:val="000000"/>
        </w:rPr>
        <w:t>.</w:t>
      </w:r>
    </w:p>
    <w:p w:rsidR="00CA2119" w:rsidRDefault="00CA2119">
      <w:pPr>
        <w:jc w:val="center"/>
        <w:rPr>
          <w:rFonts w:ascii="Times New Roman" w:eastAsia="Times New Roman" w:hAnsi="Times New Roman" w:cs="Times New Roman"/>
        </w:rPr>
      </w:pP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Формат выставки работ </w:t>
      </w:r>
      <w:r>
        <w:rPr>
          <w:rFonts w:ascii="Georgia" w:eastAsia="Georgia" w:hAnsi="Georgia" w:cs="Georgia"/>
          <w:color w:val="000000"/>
        </w:rPr>
        <w:t xml:space="preserve">: виртуальный. Фотокопии будут размещены на официальных </w:t>
      </w: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-сайте монастыря  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http://selenginskii-monastery.cerkov.ru</w:t>
        </w:r>
      </w:hyperlink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</w:t>
      </w:r>
      <w:r>
        <w:rPr>
          <w:rFonts w:ascii="Georgia" w:eastAsia="Georgia" w:hAnsi="Georgia" w:cs="Georgia"/>
          <w:color w:val="000000"/>
        </w:rPr>
        <w:t xml:space="preserve">группах социальных сетей ( </w:t>
      </w:r>
      <w:proofErr w:type="spellStart"/>
      <w:r>
        <w:rPr>
          <w:rFonts w:ascii="Georgia" w:eastAsia="Georgia" w:hAnsi="Georgia" w:cs="Georgia"/>
          <w:color w:val="000000"/>
        </w:rPr>
        <w:t>Вконтакте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facebook</w:t>
      </w:r>
      <w:proofErr w:type="spellEnd"/>
      <w:r>
        <w:rPr>
          <w:rFonts w:ascii="Georgia" w:eastAsia="Georgia" w:hAnsi="Georgia" w:cs="Georgia"/>
          <w:color w:val="000000"/>
        </w:rPr>
        <w:t xml:space="preserve">)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https://vk.com/HYPERLINK "https://vk.com/selengmon"selengmon</w:t>
        </w:r>
      </w:hyperlink>
    </w:p>
    <w:p w:rsidR="00CA2119" w:rsidRDefault="00CA2119">
      <w:pPr>
        <w:rPr>
          <w:rFonts w:ascii="Georgia" w:eastAsia="Georgia" w:hAnsi="Georgia" w:cs="Georgia"/>
          <w:color w:val="000000"/>
        </w:rPr>
      </w:pP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7.4. Награждение -по предварительной договоренности.</w:t>
      </w:r>
    </w:p>
    <w:p w:rsidR="00CA2119" w:rsidRDefault="007740A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Договориться о получении призов и дипломов можно </w:t>
      </w:r>
      <w:r>
        <w:rPr>
          <w:rFonts w:ascii="Georgia" w:eastAsia="Georgia" w:hAnsi="Georgia" w:cs="Georgia"/>
          <w:color w:val="000000"/>
        </w:rPr>
        <w:t>по телефону:+7 914 639 82 84 (координатор Конкурса Скиба Елена Геннадьевна)</w:t>
      </w:r>
    </w:p>
    <w:p w:rsidR="00CA2119" w:rsidRDefault="00CA2119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CA2119" w:rsidRDefault="00CA2119">
      <w:pPr>
        <w:widowControl w:val="0"/>
        <w:spacing w:line="276" w:lineRule="auto"/>
        <w:rPr>
          <w:rFonts w:ascii="Georgia" w:eastAsia="Georgia" w:hAnsi="Georgia" w:cs="Georgia"/>
          <w:color w:val="000000"/>
        </w:rPr>
      </w:pPr>
    </w:p>
    <w:sectPr w:rsidR="00C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119"/>
    <w:rsid w:val="007740A9"/>
    <w:rsid w:val="00C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63648"/>
  <w15:docId w15:val="{9022D679-E853-2D45-9E07-C84DF13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elengmon" TargetMode="External"/><Relationship Id="rId5" Type="http://schemas.openxmlformats.org/officeDocument/2006/relationships/hyperlink" Target="http://selenginskii-monastery.cerkov.ru/" TargetMode="External"/><Relationship Id="rId4" Type="http://schemas.openxmlformats.org/officeDocument/2006/relationships/hyperlink" Target="https://vk.com/away.php?to=https%3A%2F%2Fforms.yandex.ru%2Fu%2F5fd8301a8f438c38ca4b601d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2021-11-13T07:54:00Z</dcterms:created>
  <dcterms:modified xsi:type="dcterms:W3CDTF">2021-11-13T07:56:00Z</dcterms:modified>
</cp:coreProperties>
</file>