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0A" w:rsidRPr="00BB0ABA" w:rsidRDefault="00AF6C0A" w:rsidP="00E33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ABA">
        <w:rPr>
          <w:rFonts w:ascii="Times New Roman" w:hAnsi="Times New Roman" w:cs="Times New Roman"/>
          <w:b/>
          <w:sz w:val="24"/>
          <w:szCs w:val="24"/>
        </w:rPr>
        <w:t>Администрация Главы Республики Бурятия и</w:t>
      </w:r>
    </w:p>
    <w:p w:rsidR="00AF6C0A" w:rsidRPr="00BB0ABA" w:rsidRDefault="00AF6C0A" w:rsidP="00E33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ABA">
        <w:rPr>
          <w:rFonts w:ascii="Times New Roman" w:hAnsi="Times New Roman" w:cs="Times New Roman"/>
          <w:b/>
          <w:sz w:val="24"/>
          <w:szCs w:val="24"/>
        </w:rPr>
        <w:t>Правительства Республики Бурятия</w:t>
      </w:r>
    </w:p>
    <w:p w:rsidR="00AF6C0A" w:rsidRPr="00BB0ABA" w:rsidRDefault="00AF6C0A" w:rsidP="00E33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ABA">
        <w:rPr>
          <w:rFonts w:ascii="Times New Roman" w:hAnsi="Times New Roman" w:cs="Times New Roman"/>
          <w:b/>
          <w:sz w:val="24"/>
          <w:szCs w:val="24"/>
        </w:rPr>
        <w:t>Улан-Удэнская и Бурятская епархия</w:t>
      </w:r>
    </w:p>
    <w:p w:rsidR="009E07F2" w:rsidRPr="00BB0ABA" w:rsidRDefault="009E07F2" w:rsidP="00E33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ABA">
        <w:rPr>
          <w:rFonts w:ascii="Times New Roman" w:hAnsi="Times New Roman" w:cs="Times New Roman"/>
          <w:b/>
          <w:sz w:val="24"/>
          <w:szCs w:val="24"/>
        </w:rPr>
        <w:t>Бурятский государственный университет</w:t>
      </w:r>
      <w:r w:rsidR="003E2214" w:rsidRPr="00BB0ABA">
        <w:rPr>
          <w:rFonts w:ascii="Times New Roman" w:hAnsi="Times New Roman" w:cs="Times New Roman"/>
          <w:b/>
          <w:sz w:val="24"/>
          <w:szCs w:val="24"/>
        </w:rPr>
        <w:t>им. Доржи Банзарова</w:t>
      </w:r>
    </w:p>
    <w:p w:rsidR="003E2214" w:rsidRPr="00BB0ABA" w:rsidRDefault="003E2214" w:rsidP="00E33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ABA">
        <w:rPr>
          <w:rFonts w:ascii="Times New Roman" w:hAnsi="Times New Roman" w:cs="Times New Roman"/>
          <w:b/>
          <w:sz w:val="24"/>
          <w:szCs w:val="24"/>
        </w:rPr>
        <w:t>ГАУ ДПО РБ «Бурятский республиканский институт образовательной политики»</w:t>
      </w:r>
    </w:p>
    <w:p w:rsidR="00AF6C0A" w:rsidRPr="00BB0ABA" w:rsidRDefault="00E33215" w:rsidP="00E33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ABA">
        <w:rPr>
          <w:rFonts w:ascii="Times New Roman" w:hAnsi="Times New Roman" w:cs="Times New Roman"/>
          <w:b/>
          <w:sz w:val="24"/>
          <w:szCs w:val="24"/>
        </w:rPr>
        <w:t xml:space="preserve">ГАУК РБ </w:t>
      </w:r>
      <w:r w:rsidR="00AF6C0A" w:rsidRPr="00BB0ABA">
        <w:rPr>
          <w:rFonts w:ascii="Times New Roman" w:hAnsi="Times New Roman" w:cs="Times New Roman"/>
          <w:b/>
          <w:sz w:val="24"/>
          <w:szCs w:val="24"/>
        </w:rPr>
        <w:t>Национальная библиотека Республики Бурятия</w:t>
      </w:r>
    </w:p>
    <w:p w:rsidR="00E33215" w:rsidRPr="00BB0ABA" w:rsidRDefault="00E33215" w:rsidP="00E33215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3215" w:rsidRPr="00BB0ABA" w:rsidRDefault="00BB0ABA" w:rsidP="00E33215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0A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ИНФОРМАЦИОННОЕ ПИСЬМО</w:t>
      </w:r>
    </w:p>
    <w:p w:rsidR="00E33215" w:rsidRPr="00BB0ABA" w:rsidRDefault="00E33215" w:rsidP="00E332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2AA" w:rsidRPr="00BB0ABA" w:rsidRDefault="00FF2F77" w:rsidP="00E3321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BB0ABA">
        <w:rPr>
          <w:rFonts w:ascii="Times New Roman" w:hAnsi="Times New Roman" w:cs="Times New Roman"/>
          <w:sz w:val="26"/>
          <w:szCs w:val="26"/>
        </w:rPr>
        <w:t>Администрация Главы Республики Бурятия и Правительства Республики Бурятия</w:t>
      </w:r>
      <w:r w:rsidR="00563E45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,</w:t>
      </w:r>
      <w:r w:rsidR="00563E45" w:rsidRPr="00BB0ABA">
        <w:rPr>
          <w:rFonts w:ascii="Times New Roman" w:hAnsi="Times New Roman" w:cs="Times New Roman"/>
          <w:sz w:val="26"/>
          <w:szCs w:val="26"/>
        </w:rPr>
        <w:t xml:space="preserve"> Улан-Удэнская и Бурятская епархия</w:t>
      </w:r>
      <w:r w:rsidR="009E07F2" w:rsidRPr="00BB0ABA">
        <w:rPr>
          <w:rFonts w:ascii="Times New Roman" w:hAnsi="Times New Roman" w:cs="Times New Roman"/>
          <w:sz w:val="26"/>
          <w:szCs w:val="26"/>
        </w:rPr>
        <w:t>,</w:t>
      </w:r>
      <w:r w:rsidR="002A6BB4" w:rsidRPr="00BB0ABA">
        <w:rPr>
          <w:rFonts w:ascii="Times New Roman" w:hAnsi="Times New Roman" w:cs="Times New Roman"/>
          <w:sz w:val="26"/>
          <w:szCs w:val="26"/>
        </w:rPr>
        <w:t xml:space="preserve"> </w:t>
      </w:r>
      <w:r w:rsidR="009E07F2" w:rsidRPr="00BB0ABA">
        <w:rPr>
          <w:rFonts w:ascii="Times New Roman" w:hAnsi="Times New Roman" w:cs="Times New Roman"/>
          <w:sz w:val="26"/>
          <w:szCs w:val="26"/>
        </w:rPr>
        <w:t>Бурятский государственный университет</w:t>
      </w:r>
      <w:r w:rsidR="002A6BB4" w:rsidRPr="00BB0ABA">
        <w:rPr>
          <w:rFonts w:ascii="Times New Roman" w:hAnsi="Times New Roman" w:cs="Times New Roman"/>
          <w:sz w:val="26"/>
          <w:szCs w:val="26"/>
        </w:rPr>
        <w:t xml:space="preserve"> </w:t>
      </w:r>
      <w:r w:rsidR="00697AB0" w:rsidRPr="00BB0ABA">
        <w:rPr>
          <w:rFonts w:ascii="Times New Roman" w:hAnsi="Times New Roman" w:cs="Times New Roman"/>
          <w:sz w:val="26"/>
          <w:szCs w:val="26"/>
        </w:rPr>
        <w:t>им. Доржи Банзарова</w:t>
      </w:r>
      <w:r w:rsidR="003E2214" w:rsidRPr="00BB0ABA">
        <w:rPr>
          <w:rFonts w:ascii="Times New Roman" w:hAnsi="Times New Roman" w:cs="Times New Roman"/>
          <w:sz w:val="26"/>
          <w:szCs w:val="26"/>
        </w:rPr>
        <w:t>, Бурятский республиканский институт образовательной политики</w:t>
      </w:r>
      <w:r w:rsidRPr="00BB0ABA">
        <w:rPr>
          <w:rFonts w:ascii="Times New Roman" w:hAnsi="Times New Roman" w:cs="Times New Roman"/>
          <w:sz w:val="26"/>
          <w:szCs w:val="26"/>
        </w:rPr>
        <w:t xml:space="preserve"> и</w:t>
      </w:r>
      <w:r w:rsidR="00563E45" w:rsidRPr="00BB0ABA">
        <w:rPr>
          <w:rFonts w:ascii="Times New Roman" w:hAnsi="Times New Roman" w:cs="Times New Roman"/>
          <w:sz w:val="26"/>
          <w:szCs w:val="26"/>
        </w:rPr>
        <w:t xml:space="preserve"> Национальная библиотека Республики Бурятия приглашают научных работников, </w:t>
      </w:r>
      <w:r w:rsidR="007541A5" w:rsidRPr="007541A5">
        <w:rPr>
          <w:rFonts w:ascii="Times New Roman" w:hAnsi="Times New Roman" w:cs="Times New Roman"/>
          <w:sz w:val="26"/>
          <w:szCs w:val="26"/>
        </w:rPr>
        <w:t>руководител</w:t>
      </w:r>
      <w:r w:rsidR="007541A5">
        <w:rPr>
          <w:rFonts w:ascii="Times New Roman" w:hAnsi="Times New Roman" w:cs="Times New Roman"/>
          <w:sz w:val="26"/>
          <w:szCs w:val="26"/>
        </w:rPr>
        <w:t>ей</w:t>
      </w:r>
      <w:r w:rsidR="007541A5" w:rsidRPr="007541A5">
        <w:rPr>
          <w:rFonts w:ascii="Times New Roman" w:hAnsi="Times New Roman" w:cs="Times New Roman"/>
          <w:sz w:val="26"/>
          <w:szCs w:val="26"/>
        </w:rPr>
        <w:t xml:space="preserve"> и педагог</w:t>
      </w:r>
      <w:r w:rsidR="007541A5">
        <w:rPr>
          <w:rFonts w:ascii="Times New Roman" w:hAnsi="Times New Roman" w:cs="Times New Roman"/>
          <w:sz w:val="26"/>
          <w:szCs w:val="26"/>
        </w:rPr>
        <w:t>ов</w:t>
      </w:r>
      <w:r w:rsidR="007541A5" w:rsidRPr="007541A5"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 дошкольного, начального, основного общего, дополнительного образования, преподаватели ВУЗов, профессионального, дополнительного профессионального образования</w:t>
      </w:r>
      <w:r w:rsidR="007541A5">
        <w:rPr>
          <w:rFonts w:ascii="Times New Roman" w:hAnsi="Times New Roman" w:cs="Times New Roman"/>
          <w:sz w:val="26"/>
          <w:szCs w:val="26"/>
        </w:rPr>
        <w:t xml:space="preserve">, </w:t>
      </w:r>
      <w:r w:rsidR="00563E45" w:rsidRPr="00BB0ABA">
        <w:rPr>
          <w:rFonts w:ascii="Times New Roman" w:hAnsi="Times New Roman" w:cs="Times New Roman"/>
          <w:sz w:val="26"/>
          <w:szCs w:val="26"/>
        </w:rPr>
        <w:t>аспирантов, с</w:t>
      </w:r>
      <w:r w:rsidR="007541A5">
        <w:rPr>
          <w:rFonts w:ascii="Times New Roman" w:hAnsi="Times New Roman" w:cs="Times New Roman"/>
          <w:sz w:val="26"/>
          <w:szCs w:val="26"/>
        </w:rPr>
        <w:t>оискателей, священнослужителей</w:t>
      </w:r>
      <w:r w:rsidR="00563E45" w:rsidRPr="00BB0ABA">
        <w:rPr>
          <w:rFonts w:ascii="Times New Roman" w:hAnsi="Times New Roman" w:cs="Times New Roman"/>
          <w:sz w:val="26"/>
          <w:szCs w:val="26"/>
        </w:rPr>
        <w:t xml:space="preserve">, студентов </w:t>
      </w:r>
      <w:r w:rsidR="009E07F2" w:rsidRPr="00BB0ABA">
        <w:rPr>
          <w:rFonts w:ascii="Times New Roman" w:hAnsi="Times New Roman" w:cs="Times New Roman"/>
          <w:sz w:val="26"/>
          <w:szCs w:val="26"/>
        </w:rPr>
        <w:t xml:space="preserve">и общественность </w:t>
      </w:r>
      <w:r w:rsidR="00563E45" w:rsidRPr="00BB0ABA">
        <w:rPr>
          <w:rFonts w:ascii="Times New Roman" w:hAnsi="Times New Roman" w:cs="Times New Roman"/>
          <w:sz w:val="26"/>
          <w:szCs w:val="26"/>
        </w:rPr>
        <w:t>принять участие в н</w:t>
      </w:r>
      <w:r w:rsidR="00563E45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аучно-практической конференции «Кирилло-Мефодиевские</w:t>
      </w:r>
      <w:proofErr w:type="gramEnd"/>
      <w:r w:rsidR="00563E45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чтения-20</w:t>
      </w:r>
      <w:r w:rsidR="009C53E9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22</w:t>
      </w:r>
      <w:r w:rsidR="007927EC" w:rsidRPr="00BB0ABA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852E29" w:rsidRPr="00BB0AB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FF2F77" w:rsidRPr="00BB0ABA" w:rsidRDefault="00FF2F77" w:rsidP="00E33215">
      <w:pPr>
        <w:spacing w:after="0"/>
        <w:ind w:firstLine="567"/>
        <w:jc w:val="both"/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Конференция призвана содействовать обмену опытом и развитию партнерских отношений учреждений науки, образования</w:t>
      </w:r>
      <w:r w:rsidR="009E07F2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, культуры</w:t>
      </w:r>
      <w:r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и Русской Православной</w:t>
      </w:r>
      <w:r w:rsidR="003E2214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Церкви в деле патриотического,</w:t>
      </w:r>
      <w:r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гражданского </w:t>
      </w:r>
      <w:r w:rsidR="003E2214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и духовно-нравственного </w:t>
      </w:r>
      <w:r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воспитания </w:t>
      </w:r>
      <w:r w:rsidR="003E2214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детей и </w:t>
      </w:r>
      <w:r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молодежи, поиску путей преодоления кризиса нравственных ценностей.</w:t>
      </w:r>
    </w:p>
    <w:p w:rsidR="00C74280" w:rsidRPr="00507F77" w:rsidRDefault="00C74280" w:rsidP="00FF2F77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16"/>
          <w:szCs w:val="16"/>
          <w:shd w:val="clear" w:color="auto" w:fill="FFFFFF"/>
        </w:rPr>
      </w:pPr>
    </w:p>
    <w:p w:rsidR="001A0D7E" w:rsidRPr="00BB0ABA" w:rsidRDefault="001A0D7E" w:rsidP="00657F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BB0AB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Участие в конференции бесплатное, </w:t>
      </w:r>
      <w:r w:rsidR="00AF6C0A" w:rsidRPr="00BB0AB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очно-</w:t>
      </w:r>
      <w:r w:rsidRPr="00BB0AB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заочн</w:t>
      </w:r>
      <w:r w:rsidR="00514B58" w:rsidRPr="00BB0AB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</w:t>
      </w:r>
      <w:r w:rsidR="00AF6C0A" w:rsidRPr="00BB0AB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е</w:t>
      </w:r>
      <w:r w:rsidRPr="00BB0AB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</w:p>
    <w:p w:rsidR="002031CB" w:rsidRPr="00507F77" w:rsidRDefault="002031CB" w:rsidP="00657F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2031CB" w:rsidRPr="00BB0ABA" w:rsidRDefault="002031CB" w:rsidP="00E3321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B0ABA">
        <w:rPr>
          <w:rFonts w:ascii="Times New Roman" w:hAnsi="Times New Roman" w:cs="Times New Roman"/>
          <w:sz w:val="26"/>
          <w:szCs w:val="26"/>
          <w:shd w:val="clear" w:color="auto" w:fill="FFFFFF"/>
        </w:rPr>
        <w:t>В программе научно-практической конференции «Кирилло-Мефодиевские чтения-20</w:t>
      </w:r>
      <w:r w:rsidR="00491351" w:rsidRPr="00BB0ABA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F819D0" w:rsidRPr="00BB0ABA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Pr="00BB0ABA">
        <w:rPr>
          <w:rFonts w:ascii="Times New Roman" w:hAnsi="Times New Roman" w:cs="Times New Roman"/>
          <w:sz w:val="26"/>
          <w:szCs w:val="26"/>
          <w:shd w:val="clear" w:color="auto" w:fill="FFFFFF"/>
        </w:rPr>
        <w:t>» проводится пленарное заседание и работа секционных заседаний по направлениям:</w:t>
      </w:r>
    </w:p>
    <w:p w:rsidR="00852E29" w:rsidRPr="00BB0ABA" w:rsidRDefault="00BB0ABA" w:rsidP="00BB0ABA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BB0ABA">
        <w:rPr>
          <w:sz w:val="26"/>
          <w:szCs w:val="26"/>
          <w:shd w:val="clear" w:color="auto" w:fill="FFFFFF"/>
        </w:rPr>
        <w:t>Духовно-нравственное и военно-патриотическое воспитание, современные технологии обучения;</w:t>
      </w:r>
    </w:p>
    <w:p w:rsidR="00852E29" w:rsidRPr="00BB0ABA" w:rsidRDefault="00852E29" w:rsidP="00E33215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BB0ABA">
        <w:rPr>
          <w:sz w:val="26"/>
          <w:szCs w:val="26"/>
          <w:shd w:val="clear" w:color="auto" w:fill="FFFFFF"/>
        </w:rPr>
        <w:t>Русский язык и литература в полиэтническом обществе</w:t>
      </w:r>
      <w:r w:rsidR="00BB0ABA" w:rsidRPr="00BB0ABA">
        <w:rPr>
          <w:sz w:val="26"/>
          <w:szCs w:val="26"/>
          <w:shd w:val="clear" w:color="auto" w:fill="FFFFFF"/>
        </w:rPr>
        <w:t xml:space="preserve"> </w:t>
      </w:r>
      <w:r w:rsidR="008E018D" w:rsidRPr="00BB0ABA">
        <w:rPr>
          <w:sz w:val="26"/>
          <w:szCs w:val="26"/>
          <w:shd w:val="clear" w:color="auto" w:fill="FFFFFF"/>
        </w:rPr>
        <w:t>и значение библиотек в развитии общества</w:t>
      </w:r>
      <w:r w:rsidRPr="00BB0ABA">
        <w:rPr>
          <w:sz w:val="26"/>
          <w:szCs w:val="26"/>
          <w:shd w:val="clear" w:color="auto" w:fill="FFFFFF"/>
        </w:rPr>
        <w:t>;</w:t>
      </w:r>
    </w:p>
    <w:p w:rsidR="0064651F" w:rsidRPr="00BB0ABA" w:rsidRDefault="001B5F90" w:rsidP="00E33215">
      <w:pPr>
        <w:pStyle w:val="a3"/>
        <w:numPr>
          <w:ilvl w:val="0"/>
          <w:numId w:val="3"/>
        </w:numPr>
        <w:spacing w:line="276" w:lineRule="auto"/>
        <w:jc w:val="both"/>
        <w:rPr>
          <w:bCs/>
          <w:sz w:val="26"/>
          <w:szCs w:val="26"/>
          <w:shd w:val="clear" w:color="auto" w:fill="FFFFFF"/>
        </w:rPr>
      </w:pPr>
      <w:r w:rsidRPr="00BB0ABA">
        <w:rPr>
          <w:sz w:val="26"/>
          <w:szCs w:val="26"/>
          <w:shd w:val="clear" w:color="auto" w:fill="FFFFFF"/>
        </w:rPr>
        <w:t>Организация духовного просвещения на Приходах</w:t>
      </w:r>
      <w:r w:rsidR="00D11CE3" w:rsidRPr="00BB0ABA">
        <w:rPr>
          <w:sz w:val="26"/>
          <w:szCs w:val="26"/>
          <w:shd w:val="clear" w:color="auto" w:fill="FFFFFF"/>
        </w:rPr>
        <w:t xml:space="preserve"> </w:t>
      </w:r>
      <w:r w:rsidR="00C572A6" w:rsidRPr="00BB0ABA">
        <w:rPr>
          <w:sz w:val="26"/>
          <w:szCs w:val="26"/>
          <w:shd w:val="clear" w:color="auto" w:fill="FFFFFF"/>
        </w:rPr>
        <w:t>Улан-Удэнской епархии.</w:t>
      </w:r>
    </w:p>
    <w:p w:rsidR="001B5F90" w:rsidRPr="00BB0ABA" w:rsidRDefault="001B5F90" w:rsidP="001B5F90">
      <w:pPr>
        <w:pStyle w:val="a3"/>
        <w:jc w:val="both"/>
        <w:rPr>
          <w:rStyle w:val="a5"/>
          <w:b w:val="0"/>
          <w:sz w:val="26"/>
          <w:szCs w:val="26"/>
          <w:shd w:val="clear" w:color="auto" w:fill="FFFFFF"/>
        </w:rPr>
      </w:pPr>
    </w:p>
    <w:p w:rsidR="00B27CA5" w:rsidRPr="00BB0ABA" w:rsidRDefault="00B27CA5" w:rsidP="00E33215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BB0ABA">
        <w:rPr>
          <w:rStyle w:val="a5"/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Пленарное заседание состоится с участием Правительства Республики Бурятия, Улан-Удэнской и Бурятской епархии, </w:t>
      </w:r>
      <w:r w:rsidR="00276D44" w:rsidRPr="00BB0ABA">
        <w:rPr>
          <w:rStyle w:val="a5"/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Северобайкальской и Сосновоозерской епархии, </w:t>
      </w:r>
      <w:r w:rsidRPr="00BB0ABA">
        <w:rPr>
          <w:rStyle w:val="a5"/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Министерства образования и науки РБ, Министерства культуры РБ, Бурятского государственного университета, </w:t>
      </w:r>
      <w:r w:rsidR="00852E29" w:rsidRPr="00BB0ABA">
        <w:rPr>
          <w:rStyle w:val="a5"/>
          <w:rFonts w:ascii="Times New Roman" w:hAnsi="Times New Roman" w:cs="Times New Roman"/>
          <w:i/>
          <w:sz w:val="26"/>
          <w:szCs w:val="26"/>
          <w:shd w:val="clear" w:color="auto" w:fill="FFFFFF"/>
        </w:rPr>
        <w:t>Бурятского республиканского института образовательной политики</w:t>
      </w:r>
      <w:r w:rsidRPr="00BB0ABA">
        <w:rPr>
          <w:rStyle w:val="a5"/>
          <w:rFonts w:ascii="Times New Roman" w:hAnsi="Times New Roman" w:cs="Times New Roman"/>
          <w:i/>
          <w:sz w:val="26"/>
          <w:szCs w:val="26"/>
          <w:shd w:val="clear" w:color="auto" w:fill="FFFFFF"/>
        </w:rPr>
        <w:t>, Национальной библиотеки Республики Бурятия, религиозных и общественных организаций.</w:t>
      </w:r>
    </w:p>
    <w:p w:rsidR="00D277E7" w:rsidRPr="00507F77" w:rsidRDefault="00D277E7" w:rsidP="00B27CA5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16"/>
          <w:szCs w:val="16"/>
          <w:shd w:val="clear" w:color="auto" w:fill="FFFFFF"/>
        </w:rPr>
      </w:pPr>
    </w:p>
    <w:p w:rsidR="00B27CA5" w:rsidRPr="00BB0ABA" w:rsidRDefault="00B27CA5" w:rsidP="00B27CA5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BB0ABA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>Время проведения</w:t>
      </w:r>
      <w:r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: </w:t>
      </w:r>
      <w:r w:rsidR="00185175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31мая</w:t>
      </w:r>
      <w:r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20</w:t>
      </w:r>
      <w:r w:rsidR="0064651F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2</w:t>
      </w:r>
      <w:r w:rsidR="004B016B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2</w:t>
      </w:r>
      <w:r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года, 1</w:t>
      </w:r>
      <w:r w:rsidR="00B36F1C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1</w:t>
      </w:r>
      <w:r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-</w:t>
      </w:r>
      <w:r w:rsidR="00B36F1C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0</w:t>
      </w:r>
      <w:r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0 час</w:t>
      </w:r>
      <w:r w:rsidR="00B36F1C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ов</w:t>
      </w:r>
      <w:r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.</w:t>
      </w:r>
    </w:p>
    <w:p w:rsidR="00C74280" w:rsidRPr="00507F77" w:rsidRDefault="00C74280" w:rsidP="00B27CA5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16"/>
          <w:szCs w:val="16"/>
          <w:shd w:val="clear" w:color="auto" w:fill="FFFFFF"/>
        </w:rPr>
      </w:pPr>
    </w:p>
    <w:p w:rsidR="00B36F1C" w:rsidRPr="00BB0ABA" w:rsidRDefault="00B27CA5" w:rsidP="00B27CA5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BB0ABA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>Место проведения</w:t>
      </w:r>
      <w:r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: </w:t>
      </w:r>
      <w:r w:rsidR="00C74280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Бурятский государственный университет</w:t>
      </w:r>
      <w:r w:rsidR="002A6BB4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="005F508F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им. Доржи Банзарова, г. Улан-Удэ, </w:t>
      </w:r>
      <w:r w:rsidR="00C74280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ул. </w:t>
      </w:r>
      <w:proofErr w:type="spellStart"/>
      <w:r w:rsidR="00C74280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Ранжурова</w:t>
      </w:r>
      <w:proofErr w:type="spellEnd"/>
      <w:r w:rsidR="00C74280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, 4, Зал Заседаний Ученого Совета, ауд. 8417.</w:t>
      </w:r>
    </w:p>
    <w:p w:rsidR="00B36F1C" w:rsidRPr="00BB0ABA" w:rsidRDefault="00C74280" w:rsidP="00CB743A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B0ABA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С</w:t>
      </w:r>
      <w:r w:rsidR="00B36F1C" w:rsidRPr="00BB0ABA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>екционны</w:t>
      </w:r>
      <w:r w:rsidRPr="00BB0ABA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B36F1C" w:rsidRPr="00BB0ABA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 xml:space="preserve"> заседани</w:t>
      </w:r>
      <w:r w:rsidRPr="00BB0ABA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="00B36F1C" w:rsidRPr="00BB0ABA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E33215" w:rsidRPr="00BB0ABA" w:rsidRDefault="00E33215" w:rsidP="00CB743A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F70DC" w:rsidRPr="00BB0ABA" w:rsidRDefault="00EF70DC" w:rsidP="00BB0ABA">
      <w:pPr>
        <w:spacing w:after="0"/>
        <w:ind w:firstLine="567"/>
        <w:jc w:val="both"/>
        <w:rPr>
          <w:rStyle w:val="a5"/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BB0ABA">
        <w:rPr>
          <w:rStyle w:val="a5"/>
          <w:rFonts w:ascii="Times New Roman" w:hAnsi="Times New Roman" w:cs="Times New Roman"/>
          <w:i/>
          <w:sz w:val="26"/>
          <w:szCs w:val="26"/>
          <w:shd w:val="clear" w:color="auto" w:fill="FFFFFF"/>
        </w:rPr>
        <w:t>Для работы в секционных заседаниях приглашаются руководители и педагоги образовательных организаций дошкольного, начального, основного</w:t>
      </w:r>
      <w:r w:rsidR="00AA7C0B" w:rsidRPr="00BB0ABA">
        <w:rPr>
          <w:rStyle w:val="a5"/>
          <w:rFonts w:ascii="Times New Roman" w:hAnsi="Times New Roman" w:cs="Times New Roman"/>
          <w:i/>
          <w:sz w:val="26"/>
          <w:szCs w:val="26"/>
          <w:shd w:val="clear" w:color="auto" w:fill="FFFFFF"/>
        </w:rPr>
        <w:t>,</w:t>
      </w:r>
      <w:r w:rsidRPr="00BB0ABA">
        <w:rPr>
          <w:rStyle w:val="a5"/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общего, дополнительного образования, преподаватели профессионального, дополнительного профессионального образования, священнослужители, представители общественных организаций.</w:t>
      </w:r>
    </w:p>
    <w:p w:rsidR="00B36F1C" w:rsidRPr="00BB0ABA" w:rsidRDefault="00B36F1C" w:rsidP="00BB0ABA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</w:p>
    <w:p w:rsidR="0064651F" w:rsidRPr="00BB0ABA" w:rsidRDefault="00BB0ABA" w:rsidP="00BB0ABA">
      <w:pPr>
        <w:pStyle w:val="a3"/>
        <w:numPr>
          <w:ilvl w:val="0"/>
          <w:numId w:val="5"/>
        </w:numPr>
        <w:spacing w:line="276" w:lineRule="auto"/>
        <w:jc w:val="both"/>
        <w:rPr>
          <w:b/>
          <w:sz w:val="26"/>
          <w:szCs w:val="26"/>
          <w:shd w:val="clear" w:color="auto" w:fill="FFFFFF"/>
        </w:rPr>
      </w:pPr>
      <w:r w:rsidRPr="00BB0ABA">
        <w:rPr>
          <w:b/>
          <w:sz w:val="26"/>
          <w:szCs w:val="26"/>
          <w:shd w:val="clear" w:color="auto" w:fill="FFFFFF"/>
        </w:rPr>
        <w:t>Духовно-нравственное и военно-патриотическое воспитание, современные технологии обучения</w:t>
      </w:r>
      <w:r>
        <w:rPr>
          <w:b/>
          <w:sz w:val="26"/>
          <w:szCs w:val="26"/>
          <w:shd w:val="clear" w:color="auto" w:fill="FFFFFF"/>
        </w:rPr>
        <w:t>.</w:t>
      </w:r>
    </w:p>
    <w:p w:rsidR="00C74280" w:rsidRPr="00BB0ABA" w:rsidRDefault="00C74280" w:rsidP="00BB0ABA">
      <w:pPr>
        <w:pStyle w:val="a3"/>
        <w:spacing w:line="276" w:lineRule="auto"/>
        <w:ind w:left="927"/>
        <w:jc w:val="both"/>
        <w:rPr>
          <w:rStyle w:val="a5"/>
          <w:b w:val="0"/>
          <w:sz w:val="16"/>
          <w:szCs w:val="16"/>
          <w:shd w:val="clear" w:color="auto" w:fill="FFFFFF"/>
        </w:rPr>
      </w:pPr>
    </w:p>
    <w:p w:rsidR="00C74280" w:rsidRPr="00BB0ABA" w:rsidRDefault="00C74280" w:rsidP="00BB0ABA">
      <w:pPr>
        <w:ind w:firstLine="567"/>
        <w:jc w:val="both"/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BB0ABA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>Время проведения:</w:t>
      </w:r>
      <w:r w:rsidR="007927EC" w:rsidRPr="00BB0ABA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34411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31 мая</w:t>
      </w:r>
      <w:r w:rsidR="0064651F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202</w:t>
      </w:r>
      <w:r w:rsidR="00B32685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2</w:t>
      </w:r>
      <w:r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года, 13-00 часов.</w:t>
      </w:r>
    </w:p>
    <w:p w:rsidR="00C74280" w:rsidRDefault="00C74280" w:rsidP="00BB0ABA">
      <w:pPr>
        <w:ind w:firstLine="567"/>
        <w:jc w:val="both"/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  <w:lang w:val="en-US"/>
        </w:rPr>
      </w:pPr>
      <w:r w:rsidRPr="00BB0ABA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>Место проведения:</w:t>
      </w:r>
      <w:r w:rsidR="007927EC" w:rsidRPr="00BB0ABA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03419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Бурятский государственный университет</w:t>
      </w:r>
      <w:r w:rsidR="002A6BB4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="009C6715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им. Доржи Банзарова</w:t>
      </w:r>
      <w:r w:rsidR="00E03419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, г. Улан-Удэ</w:t>
      </w:r>
      <w:r w:rsidR="009C6715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, ул. </w:t>
      </w:r>
      <w:proofErr w:type="spellStart"/>
      <w:r w:rsidR="009C6715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Ранжурова</w:t>
      </w:r>
      <w:proofErr w:type="spellEnd"/>
      <w:r w:rsidR="009C6715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, 4</w:t>
      </w:r>
      <w:r w:rsidR="00E03419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.</w:t>
      </w:r>
      <w:r w:rsid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="00276D44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Ауд. 2306.</w:t>
      </w:r>
    </w:p>
    <w:p w:rsidR="0064651F" w:rsidRPr="00BB0ABA" w:rsidRDefault="00E03419" w:rsidP="00BB0ABA">
      <w:pPr>
        <w:pStyle w:val="a3"/>
        <w:numPr>
          <w:ilvl w:val="0"/>
          <w:numId w:val="5"/>
        </w:numPr>
        <w:spacing w:line="276" w:lineRule="auto"/>
        <w:jc w:val="both"/>
        <w:rPr>
          <w:b/>
          <w:sz w:val="26"/>
          <w:szCs w:val="26"/>
          <w:shd w:val="clear" w:color="auto" w:fill="FFFFFF"/>
        </w:rPr>
      </w:pPr>
      <w:r w:rsidRPr="00BB0ABA">
        <w:rPr>
          <w:b/>
          <w:sz w:val="26"/>
          <w:szCs w:val="26"/>
          <w:shd w:val="clear" w:color="auto" w:fill="FFFFFF"/>
        </w:rPr>
        <w:t>Русский язык и литература в полиэтническом обществе и значение библиотек в развитии общества</w:t>
      </w:r>
      <w:r w:rsidR="00BB0ABA">
        <w:rPr>
          <w:b/>
          <w:sz w:val="26"/>
          <w:szCs w:val="26"/>
          <w:shd w:val="clear" w:color="auto" w:fill="FFFFFF"/>
        </w:rPr>
        <w:t>.</w:t>
      </w:r>
    </w:p>
    <w:p w:rsidR="00C74280" w:rsidRPr="00BB0ABA" w:rsidRDefault="00C74280" w:rsidP="00BB0ABA">
      <w:pPr>
        <w:pStyle w:val="a3"/>
        <w:spacing w:line="276" w:lineRule="auto"/>
        <w:ind w:left="927"/>
        <w:jc w:val="both"/>
        <w:rPr>
          <w:rStyle w:val="a5"/>
          <w:sz w:val="16"/>
          <w:szCs w:val="16"/>
          <w:shd w:val="clear" w:color="auto" w:fill="FFFFFF"/>
        </w:rPr>
      </w:pPr>
    </w:p>
    <w:p w:rsidR="00C74280" w:rsidRPr="00BB0ABA" w:rsidRDefault="00C74280" w:rsidP="00BB0ABA">
      <w:pPr>
        <w:ind w:left="567"/>
        <w:jc w:val="both"/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BB0ABA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>Время проведения:</w:t>
      </w:r>
      <w:r w:rsidR="007927EC" w:rsidRPr="00BB0ABA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34411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31 мая</w:t>
      </w:r>
      <w:r w:rsidR="0064651F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202</w:t>
      </w:r>
      <w:r w:rsidR="00B32685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2</w:t>
      </w:r>
      <w:r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года, 13-00 часов.</w:t>
      </w:r>
      <w:r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ab/>
      </w:r>
    </w:p>
    <w:p w:rsidR="00E03419" w:rsidRPr="00BB0ABA" w:rsidRDefault="00C74280" w:rsidP="00BB0ABA">
      <w:pPr>
        <w:ind w:left="567"/>
        <w:jc w:val="both"/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BB0ABA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>Место проведения:</w:t>
      </w:r>
      <w:r w:rsidR="007927EC" w:rsidRPr="00BB0ABA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03419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Национальная библиотека Республики Бу</w:t>
      </w:r>
      <w:r w:rsid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рятия, г. Улан-Удэ, </w:t>
      </w:r>
      <w:r w:rsidR="00E03419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ул. </w:t>
      </w:r>
      <w:proofErr w:type="spellStart"/>
      <w:r w:rsidR="00E03419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Ербанова</w:t>
      </w:r>
      <w:proofErr w:type="spellEnd"/>
      <w:r w:rsidR="00E03419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, 4, Зал заседаний. </w:t>
      </w:r>
    </w:p>
    <w:p w:rsidR="00E03419" w:rsidRPr="00BB0ABA" w:rsidRDefault="00E03419" w:rsidP="00BB0ABA">
      <w:pPr>
        <w:pStyle w:val="a3"/>
        <w:numPr>
          <w:ilvl w:val="0"/>
          <w:numId w:val="5"/>
        </w:numPr>
        <w:spacing w:line="276" w:lineRule="auto"/>
        <w:jc w:val="both"/>
        <w:rPr>
          <w:b/>
          <w:sz w:val="26"/>
          <w:szCs w:val="26"/>
          <w:shd w:val="clear" w:color="auto" w:fill="FFFFFF"/>
        </w:rPr>
      </w:pPr>
      <w:r w:rsidRPr="00BB0ABA">
        <w:rPr>
          <w:b/>
          <w:sz w:val="26"/>
          <w:szCs w:val="26"/>
          <w:shd w:val="clear" w:color="auto" w:fill="FFFFFF"/>
        </w:rPr>
        <w:t>Организация духовного просвещения на Приходах Улан-Удэнской епархии</w:t>
      </w:r>
      <w:r w:rsidR="00BB0ABA">
        <w:rPr>
          <w:b/>
          <w:sz w:val="26"/>
          <w:szCs w:val="26"/>
          <w:shd w:val="clear" w:color="auto" w:fill="FFFFFF"/>
        </w:rPr>
        <w:t>.</w:t>
      </w:r>
    </w:p>
    <w:p w:rsidR="00E03419" w:rsidRPr="00BB0ABA" w:rsidRDefault="00E03419" w:rsidP="00BB0ABA">
      <w:pPr>
        <w:pStyle w:val="a3"/>
        <w:spacing w:line="276" w:lineRule="auto"/>
        <w:ind w:left="927"/>
        <w:jc w:val="both"/>
        <w:rPr>
          <w:rStyle w:val="a5"/>
          <w:b w:val="0"/>
          <w:sz w:val="16"/>
          <w:szCs w:val="16"/>
          <w:shd w:val="clear" w:color="auto" w:fill="FFFFFF"/>
        </w:rPr>
      </w:pPr>
    </w:p>
    <w:p w:rsidR="00E03419" w:rsidRPr="00BB0ABA" w:rsidRDefault="00E03419" w:rsidP="00BB0ABA">
      <w:pPr>
        <w:ind w:firstLine="567"/>
        <w:jc w:val="both"/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BB0ABA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>Время проведения:</w:t>
      </w:r>
      <w:r w:rsidR="007927EC" w:rsidRPr="00BB0ABA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34411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31 мая</w:t>
      </w:r>
      <w:r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202</w:t>
      </w:r>
      <w:r w:rsidR="00B32685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2</w:t>
      </w:r>
      <w:r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года, 13-00 часов.</w:t>
      </w:r>
    </w:p>
    <w:p w:rsidR="00E03419" w:rsidRPr="00BB0ABA" w:rsidRDefault="00E03419" w:rsidP="00BB0ABA">
      <w:pPr>
        <w:ind w:firstLine="567"/>
        <w:jc w:val="both"/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BB0ABA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>Место проведения:</w:t>
      </w:r>
      <w:r w:rsidR="007927EC" w:rsidRPr="00BB0ABA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Бурятский государственный университет</w:t>
      </w:r>
      <w:r w:rsidR="007927EC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="001B7CF4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им. Доржи Банзарова</w:t>
      </w:r>
      <w:r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, г. Улан-Удэ</w:t>
      </w:r>
      <w:r w:rsidR="001B7CF4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, </w:t>
      </w:r>
      <w:r w:rsidR="009C6715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ул.</w:t>
      </w:r>
      <w:r w:rsid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="009C6715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Ранжурова</w:t>
      </w:r>
      <w:proofErr w:type="spellEnd"/>
      <w:r w:rsidR="009C6715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, 4</w:t>
      </w:r>
      <w:r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.</w:t>
      </w:r>
      <w:r w:rsid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="00276D44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Ауд. 2301.</w:t>
      </w:r>
    </w:p>
    <w:p w:rsidR="0032640D" w:rsidRPr="00BB0ABA" w:rsidRDefault="0032640D" w:rsidP="00BB0ABA">
      <w:pPr>
        <w:spacing w:after="0"/>
        <w:ind w:firstLine="567"/>
        <w:jc w:val="both"/>
        <w:rPr>
          <w:rStyle w:val="a5"/>
          <w:rFonts w:ascii="Times New Roman" w:hAnsi="Times New Roman" w:cs="Times New Roman"/>
          <w:i/>
          <w:sz w:val="26"/>
          <w:szCs w:val="26"/>
          <w:shd w:val="clear" w:color="auto" w:fill="FFFFFF"/>
        </w:rPr>
      </w:pPr>
    </w:p>
    <w:p w:rsidR="00185999" w:rsidRPr="00BB0ABA" w:rsidRDefault="001A0D7E" w:rsidP="00BB0ABA">
      <w:pPr>
        <w:spacing w:after="0"/>
        <w:ind w:firstLine="567"/>
        <w:jc w:val="both"/>
        <w:rPr>
          <w:rStyle w:val="a5"/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BB0ABA">
        <w:rPr>
          <w:rStyle w:val="a5"/>
          <w:rFonts w:ascii="Times New Roman" w:hAnsi="Times New Roman" w:cs="Times New Roman"/>
          <w:i/>
          <w:sz w:val="26"/>
          <w:szCs w:val="26"/>
          <w:shd w:val="clear" w:color="auto" w:fill="FFFFFF"/>
        </w:rPr>
        <w:t>Для участия в к</w:t>
      </w:r>
      <w:r w:rsidR="00185999" w:rsidRPr="00BB0ABA">
        <w:rPr>
          <w:rStyle w:val="a5"/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онференции необходимо </w:t>
      </w:r>
      <w:r w:rsidR="00934411" w:rsidRPr="00BB0ABA">
        <w:rPr>
          <w:rStyle w:val="a5"/>
          <w:rFonts w:ascii="Times New Roman" w:hAnsi="Times New Roman" w:cs="Times New Roman"/>
          <w:i/>
          <w:sz w:val="26"/>
          <w:szCs w:val="26"/>
          <w:shd w:val="clear" w:color="auto" w:fill="FFFFFF"/>
        </w:rPr>
        <w:t>до</w:t>
      </w:r>
      <w:r w:rsidR="007927EC" w:rsidRPr="00BB0ABA">
        <w:rPr>
          <w:rStyle w:val="a5"/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="00934411" w:rsidRPr="00BB0ABA">
        <w:rPr>
          <w:rStyle w:val="a5"/>
          <w:rFonts w:ascii="Times New Roman" w:hAnsi="Times New Roman" w:cs="Times New Roman"/>
          <w:i/>
          <w:sz w:val="26"/>
          <w:szCs w:val="26"/>
          <w:shd w:val="clear" w:color="auto" w:fill="FFFFFF"/>
        </w:rPr>
        <w:t>25</w:t>
      </w:r>
      <w:r w:rsidR="0064651F" w:rsidRPr="00BB0ABA">
        <w:rPr>
          <w:rStyle w:val="a5"/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мая</w:t>
      </w:r>
      <w:r w:rsidR="00AE7ED3" w:rsidRPr="00BB0ABA">
        <w:rPr>
          <w:rStyle w:val="a5"/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="00185999" w:rsidRPr="00BB0ABA">
        <w:rPr>
          <w:rStyle w:val="a5"/>
          <w:rFonts w:ascii="Times New Roman" w:hAnsi="Times New Roman" w:cs="Times New Roman"/>
          <w:i/>
          <w:sz w:val="26"/>
          <w:szCs w:val="26"/>
          <w:shd w:val="clear" w:color="auto" w:fill="FFFFFF"/>
        </w:rPr>
        <w:t>20</w:t>
      </w:r>
      <w:r w:rsidR="0064651F" w:rsidRPr="00BB0ABA">
        <w:rPr>
          <w:rStyle w:val="a5"/>
          <w:rFonts w:ascii="Times New Roman" w:hAnsi="Times New Roman" w:cs="Times New Roman"/>
          <w:i/>
          <w:sz w:val="26"/>
          <w:szCs w:val="26"/>
          <w:shd w:val="clear" w:color="auto" w:fill="FFFFFF"/>
        </w:rPr>
        <w:t>2</w:t>
      </w:r>
      <w:r w:rsidR="00934411" w:rsidRPr="00BB0ABA">
        <w:rPr>
          <w:rStyle w:val="a5"/>
          <w:rFonts w:ascii="Times New Roman" w:hAnsi="Times New Roman" w:cs="Times New Roman"/>
          <w:i/>
          <w:sz w:val="26"/>
          <w:szCs w:val="26"/>
          <w:shd w:val="clear" w:color="auto" w:fill="FFFFFF"/>
        </w:rPr>
        <w:t>2</w:t>
      </w:r>
      <w:r w:rsidR="004021C4" w:rsidRPr="00BB0ABA">
        <w:rPr>
          <w:rStyle w:val="a5"/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года</w:t>
      </w:r>
      <w:r w:rsidR="005E0FAA" w:rsidRPr="00BB0ABA">
        <w:rPr>
          <w:rStyle w:val="a5"/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направить </w:t>
      </w:r>
      <w:r w:rsidR="00185999" w:rsidRPr="00BB0ABA">
        <w:rPr>
          <w:rStyle w:val="a5"/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в </w:t>
      </w:r>
      <w:r w:rsidR="00F26294" w:rsidRPr="00BB0ABA">
        <w:rPr>
          <w:rStyle w:val="a5"/>
          <w:rFonts w:ascii="Times New Roman" w:hAnsi="Times New Roman" w:cs="Times New Roman"/>
          <w:i/>
          <w:sz w:val="26"/>
          <w:szCs w:val="26"/>
          <w:shd w:val="clear" w:color="auto" w:fill="FFFFFF"/>
        </w:rPr>
        <w:t>Оргкомитет</w:t>
      </w:r>
      <w:r w:rsidR="0032640D" w:rsidRPr="00BB0ABA">
        <w:rPr>
          <w:rStyle w:val="a5"/>
          <w:rFonts w:ascii="Times New Roman" w:hAnsi="Times New Roman" w:cs="Times New Roman"/>
          <w:i/>
          <w:sz w:val="26"/>
          <w:szCs w:val="26"/>
          <w:shd w:val="clear" w:color="auto" w:fill="FFFFFF"/>
        </w:rPr>
        <w:t>:</w:t>
      </w:r>
    </w:p>
    <w:p w:rsidR="00185999" w:rsidRPr="00BB0ABA" w:rsidRDefault="00185999" w:rsidP="00BB0ABA">
      <w:pPr>
        <w:spacing w:after="0"/>
        <w:ind w:firstLine="567"/>
        <w:jc w:val="both"/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- заявку на публикацию статьи</w:t>
      </w:r>
      <w:r w:rsidR="007927EC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(приложение 1)</w:t>
      </w:r>
      <w:r w:rsidR="00F77F77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;</w:t>
      </w:r>
    </w:p>
    <w:p w:rsidR="00185999" w:rsidRPr="00BB0ABA" w:rsidRDefault="00185999" w:rsidP="00BB0ABA">
      <w:pPr>
        <w:spacing w:after="0"/>
        <w:ind w:firstLine="567"/>
        <w:jc w:val="both"/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- стать</w:t>
      </w:r>
      <w:r w:rsidR="001A0D7E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ю</w:t>
      </w:r>
      <w:r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в электронном виде</w:t>
      </w:r>
      <w:r w:rsidR="001A0D7E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, оформленную </w:t>
      </w:r>
      <w:r w:rsidR="00881DF1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в соответствие с требованиями (приложение 2)</w:t>
      </w:r>
      <w:r w:rsidR="00F77F77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;</w:t>
      </w:r>
    </w:p>
    <w:p w:rsidR="00185999" w:rsidRPr="00BB0ABA" w:rsidRDefault="00185999" w:rsidP="00BB0ABA">
      <w:pPr>
        <w:spacing w:after="0"/>
        <w:ind w:firstLine="567"/>
        <w:jc w:val="both"/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-</w:t>
      </w:r>
      <w:r w:rsid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заполненную от руки (скан) форму предоставления права использования произведения (приложение </w:t>
      </w:r>
      <w:r w:rsidR="00881DF1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3</w:t>
      </w:r>
      <w:r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).</w:t>
      </w:r>
    </w:p>
    <w:p w:rsidR="002402C8" w:rsidRPr="00BB0ABA" w:rsidRDefault="002402C8" w:rsidP="00BB0ABA">
      <w:pPr>
        <w:spacing w:after="0"/>
        <w:jc w:val="both"/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</w:p>
    <w:p w:rsidR="0032640D" w:rsidRPr="00BB0ABA" w:rsidRDefault="0032640D" w:rsidP="00BB0ABA">
      <w:pPr>
        <w:spacing w:after="0"/>
        <w:ind w:firstLine="567"/>
        <w:jc w:val="both"/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B0ABA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>Данная информация направляется на электронные адреса:</w:t>
      </w:r>
    </w:p>
    <w:p w:rsidR="0032640D" w:rsidRPr="00BB0ABA" w:rsidRDefault="0032640D" w:rsidP="00BB0ABA">
      <w:pPr>
        <w:spacing w:after="0"/>
        <w:ind w:firstLine="567"/>
        <w:jc w:val="both"/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2640D" w:rsidRPr="00BB0ABA" w:rsidRDefault="0032640D" w:rsidP="00BB0ABA">
      <w:pPr>
        <w:spacing w:after="0" w:line="360" w:lineRule="auto"/>
        <w:ind w:firstLine="567"/>
        <w:jc w:val="both"/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B0ABA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 xml:space="preserve">Первая секция: </w:t>
      </w:r>
      <w:hyperlink r:id="rId7" w:history="1">
        <w:r w:rsidR="007927EC" w:rsidRPr="00BB0ABA">
          <w:rPr>
            <w:rStyle w:val="a6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uud</w:t>
        </w:r>
        <w:r w:rsidR="007927EC" w:rsidRPr="00BB0ABA">
          <w:rPr>
            <w:rStyle w:val="a6"/>
            <w:rFonts w:ascii="Times New Roman" w:hAnsi="Times New Roman" w:cs="Times New Roman"/>
            <w:sz w:val="26"/>
            <w:szCs w:val="26"/>
            <w:shd w:val="clear" w:color="auto" w:fill="FFFFFF"/>
          </w:rPr>
          <w:t>-</w:t>
        </w:r>
        <w:r w:rsidR="007927EC" w:rsidRPr="00BB0ABA">
          <w:rPr>
            <w:rStyle w:val="a6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pravobr</w:t>
        </w:r>
        <w:r w:rsidR="007927EC" w:rsidRPr="00BB0ABA">
          <w:rPr>
            <w:rStyle w:val="a6"/>
            <w:rFonts w:ascii="Times New Roman" w:hAnsi="Times New Roman" w:cs="Times New Roman"/>
            <w:sz w:val="26"/>
            <w:szCs w:val="26"/>
            <w:shd w:val="clear" w:color="auto" w:fill="FFFFFF"/>
          </w:rPr>
          <w:t>@mail.ru</w:t>
        </w:r>
      </w:hyperlink>
    </w:p>
    <w:p w:rsidR="0032640D" w:rsidRPr="00BB0ABA" w:rsidRDefault="0032640D" w:rsidP="00BB0ABA">
      <w:pPr>
        <w:spacing w:after="0" w:line="360" w:lineRule="auto"/>
        <w:ind w:firstLine="567"/>
        <w:jc w:val="both"/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B0ABA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 xml:space="preserve">Вторая секция: </w:t>
      </w:r>
      <w:hyperlink r:id="rId8" w:history="1">
        <w:r w:rsidR="008E018D" w:rsidRPr="00BB0ABA">
          <w:rPr>
            <w:rStyle w:val="a6"/>
            <w:rFonts w:ascii="Times New Roman" w:hAnsi="Times New Roman" w:cs="Times New Roman"/>
            <w:sz w:val="26"/>
            <w:szCs w:val="26"/>
            <w:shd w:val="clear" w:color="auto" w:fill="FFFFFF"/>
          </w:rPr>
          <w:t>nacbibl@yandex.ru</w:t>
        </w:r>
      </w:hyperlink>
    </w:p>
    <w:p w:rsidR="0032640D" w:rsidRPr="00BB0ABA" w:rsidRDefault="0032640D" w:rsidP="00BB0ABA">
      <w:pPr>
        <w:spacing w:after="0" w:line="360" w:lineRule="auto"/>
        <w:ind w:firstLine="567"/>
        <w:jc w:val="both"/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B0ABA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 xml:space="preserve">Третья секция: </w:t>
      </w:r>
      <w:hyperlink r:id="rId9" w:history="1">
        <w:r w:rsidR="00BB0ABA" w:rsidRPr="009B300D">
          <w:rPr>
            <w:rStyle w:val="a6"/>
            <w:rFonts w:ascii="Times New Roman" w:hAnsi="Times New Roman" w:cs="Times New Roman"/>
            <w:sz w:val="26"/>
            <w:szCs w:val="26"/>
            <w:shd w:val="clear" w:color="auto" w:fill="FFFFFF"/>
          </w:rPr>
          <w:t>theology.bur@gmail.com</w:t>
        </w:r>
      </w:hyperlink>
      <w:r w:rsidR="00BB0A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B0ABA">
        <w:rPr>
          <w:rStyle w:val="a6"/>
          <w:rFonts w:ascii="Times New Roman" w:hAnsi="Times New Roman" w:cs="Times New Roman"/>
          <w:color w:val="3C4043"/>
          <w:sz w:val="26"/>
          <w:szCs w:val="26"/>
          <w:shd w:val="clear" w:color="auto" w:fill="FFFFFF"/>
        </w:rPr>
        <w:t xml:space="preserve">   </w:t>
      </w:r>
      <w:r w:rsidR="007927EC" w:rsidRPr="00BB0ABA">
        <w:rPr>
          <w:rStyle w:val="a6"/>
          <w:rFonts w:ascii="Times New Roman" w:hAnsi="Times New Roman" w:cs="Times New Roman"/>
          <w:color w:val="3C4043"/>
          <w:sz w:val="26"/>
          <w:szCs w:val="26"/>
          <w:shd w:val="clear" w:color="auto" w:fill="FFFFFF"/>
        </w:rPr>
        <w:t xml:space="preserve"> </w:t>
      </w:r>
    </w:p>
    <w:p w:rsidR="0032640D" w:rsidRPr="007541A5" w:rsidRDefault="0032640D" w:rsidP="00BB0ABA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B0ABA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 итогам конференции выпускается электронный сборник докладов. Редакционный совет оставляет за собой право отбора материалов для опубликования</w:t>
      </w:r>
      <w:r w:rsidRPr="00BB0ABA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BB0ABA" w:rsidRPr="007541A5" w:rsidRDefault="00BB0ABA" w:rsidP="00BB0ABA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2640D" w:rsidRPr="00BB0ABA" w:rsidRDefault="0032640D" w:rsidP="00BB0ABA">
      <w:pPr>
        <w:spacing w:after="0"/>
        <w:ind w:firstLine="567"/>
        <w:jc w:val="both"/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B0ABA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>Контактные адреса Оргкомитета:</w:t>
      </w:r>
      <w:bookmarkStart w:id="0" w:name="_GoBack"/>
      <w:bookmarkEnd w:id="0"/>
    </w:p>
    <w:p w:rsidR="004A0F87" w:rsidRPr="00BB0ABA" w:rsidRDefault="004A0F87" w:rsidP="00BB0ABA">
      <w:pPr>
        <w:spacing w:after="0"/>
        <w:ind w:firstLine="567"/>
        <w:jc w:val="both"/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2640D" w:rsidRPr="00BB0ABA" w:rsidRDefault="0032640D" w:rsidP="00BB0ABA">
      <w:pPr>
        <w:spacing w:after="0"/>
        <w:ind w:firstLine="567"/>
        <w:jc w:val="both"/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BB0ABA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>Отдел религиозного образования и науки Улан-Удэнской и Бурятской епархии:</w:t>
      </w:r>
      <w:r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670031, г. Улан-Удэ, ул. </w:t>
      </w:r>
      <w:proofErr w:type="gramStart"/>
      <w:r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Производственная</w:t>
      </w:r>
      <w:proofErr w:type="gramEnd"/>
      <w:r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, 6.</w:t>
      </w:r>
    </w:p>
    <w:p w:rsidR="0032640D" w:rsidRPr="00BB0ABA" w:rsidRDefault="0032640D" w:rsidP="00BB0ABA">
      <w:pPr>
        <w:spacing w:after="0"/>
        <w:ind w:firstLine="567"/>
        <w:jc w:val="both"/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Тел.: 8-924-751-77-75, Хлыбов Роман Николаевич, председатель отдела религиозного образования и катехизации Улан - </w:t>
      </w:r>
      <w:proofErr w:type="spellStart"/>
      <w:r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Удэнской</w:t>
      </w:r>
      <w:proofErr w:type="spellEnd"/>
      <w:r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епархии.</w:t>
      </w:r>
    </w:p>
    <w:p w:rsidR="004A0F87" w:rsidRPr="00BB0ABA" w:rsidRDefault="004A0F87" w:rsidP="00BB0ABA">
      <w:pPr>
        <w:spacing w:after="0"/>
        <w:ind w:firstLine="567"/>
        <w:jc w:val="both"/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</w:p>
    <w:p w:rsidR="0032640D" w:rsidRPr="00BB0ABA" w:rsidRDefault="0032640D" w:rsidP="00BB0ABA">
      <w:pPr>
        <w:spacing w:after="0"/>
        <w:ind w:firstLine="567"/>
        <w:jc w:val="both"/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B0ABA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>Кафедра религиоведения и теологии Бурятского государственного университета</w:t>
      </w:r>
      <w:r w:rsidR="003A247A" w:rsidRPr="00BB0ABA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>им. Доржи Банзарова</w:t>
      </w:r>
      <w:r w:rsidRPr="00BB0ABA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32640D" w:rsidRPr="00BB0ABA" w:rsidRDefault="0032640D" w:rsidP="00BB0ABA">
      <w:pPr>
        <w:spacing w:after="0"/>
        <w:jc w:val="both"/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670000, г.</w:t>
      </w:r>
      <w:r w:rsidR="00BB0ABA" w:rsidRPr="007541A5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Улан-Удэ, ул. Ранжурова,6.</w:t>
      </w:r>
    </w:p>
    <w:p w:rsidR="0032640D" w:rsidRPr="00BB0ABA" w:rsidRDefault="0032640D" w:rsidP="00BB0ABA">
      <w:pPr>
        <w:spacing w:after="0"/>
        <w:ind w:firstLine="708"/>
        <w:jc w:val="both"/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Тел.: 8-924-395-08-73, Федоров Михаил Александрович, </w:t>
      </w:r>
      <w:r w:rsidR="00916FEB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доцент</w:t>
      </w:r>
      <w:r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кафедр</w:t>
      </w:r>
      <w:r w:rsidR="00916FEB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ы</w:t>
      </w:r>
      <w:r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религиоведения и теологии </w:t>
      </w:r>
      <w:r w:rsidR="00E03419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БГУ</w:t>
      </w:r>
      <w:r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.</w:t>
      </w:r>
    </w:p>
    <w:p w:rsidR="00E03419" w:rsidRPr="00BB0ABA" w:rsidRDefault="00E03419" w:rsidP="00BB0ABA">
      <w:pPr>
        <w:spacing w:after="0"/>
        <w:ind w:firstLine="708"/>
        <w:jc w:val="both"/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</w:p>
    <w:p w:rsidR="0032640D" w:rsidRPr="00BB0ABA" w:rsidRDefault="00E33215" w:rsidP="00BB0ABA">
      <w:pPr>
        <w:spacing w:after="0"/>
        <w:ind w:firstLine="708"/>
        <w:jc w:val="both"/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B0ABA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 xml:space="preserve">ГАУК РБ </w:t>
      </w:r>
      <w:r w:rsidR="0032640D" w:rsidRPr="00BB0ABA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>Национальная библиотека Республики Бурятия:</w:t>
      </w:r>
    </w:p>
    <w:p w:rsidR="0032640D" w:rsidRPr="00BB0ABA" w:rsidRDefault="0032640D" w:rsidP="00BB0ABA">
      <w:pPr>
        <w:spacing w:after="0"/>
        <w:jc w:val="both"/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670000, г. Улан-Удэ, ул. </w:t>
      </w:r>
      <w:proofErr w:type="spellStart"/>
      <w:r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Ербанова</w:t>
      </w:r>
      <w:proofErr w:type="spellEnd"/>
      <w:r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, 4.</w:t>
      </w:r>
    </w:p>
    <w:p w:rsidR="0032640D" w:rsidRPr="00BB0ABA" w:rsidRDefault="0032640D" w:rsidP="00BB0ABA">
      <w:pPr>
        <w:spacing w:after="0"/>
        <w:ind w:firstLine="708"/>
        <w:jc w:val="both"/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Тел.: 8(3012) 21-54-13, </w:t>
      </w:r>
      <w:r w:rsidR="009C7500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8-924-397-37-67, </w:t>
      </w:r>
      <w:r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Митрофанова </w:t>
      </w:r>
      <w:r w:rsidR="00E33215" w:rsidRPr="00BB0AB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Татьяна Васильевна, главный библиотекарь отдела обслуживания НБ РБ.</w:t>
      </w:r>
    </w:p>
    <w:p w:rsidR="0032640D" w:rsidRPr="00BB0ABA" w:rsidRDefault="0032640D" w:rsidP="004A0F87">
      <w:pPr>
        <w:spacing w:after="0"/>
        <w:ind w:firstLine="708"/>
        <w:jc w:val="both"/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</w:p>
    <w:p w:rsidR="0032640D" w:rsidRPr="00BB0ABA" w:rsidRDefault="0032640D" w:rsidP="004A0F87">
      <w:pPr>
        <w:spacing w:after="0"/>
        <w:ind w:firstLine="708"/>
        <w:jc w:val="both"/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</w:p>
    <w:p w:rsidR="004A0F87" w:rsidRPr="00BB0ABA" w:rsidRDefault="0032640D" w:rsidP="004A0F87">
      <w:pPr>
        <w:spacing w:after="0"/>
        <w:ind w:firstLine="708"/>
        <w:jc w:val="center"/>
        <w:rPr>
          <w:rStyle w:val="a5"/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BB0ABA">
        <w:rPr>
          <w:rStyle w:val="a5"/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Для участников научно-практической конференции </w:t>
      </w:r>
    </w:p>
    <w:p w:rsidR="004A0F87" w:rsidRPr="00BB0ABA" w:rsidRDefault="0032640D" w:rsidP="004A0F87">
      <w:pPr>
        <w:spacing w:after="0"/>
        <w:ind w:firstLine="708"/>
        <w:jc w:val="center"/>
        <w:rPr>
          <w:rStyle w:val="a5"/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BB0ABA">
        <w:rPr>
          <w:rStyle w:val="a5"/>
          <w:rFonts w:ascii="Times New Roman" w:hAnsi="Times New Roman" w:cs="Times New Roman"/>
          <w:i/>
          <w:sz w:val="26"/>
          <w:szCs w:val="26"/>
          <w:shd w:val="clear" w:color="auto" w:fill="FFFFFF"/>
        </w:rPr>
        <w:t>«Кирилло-Мефодиевские чтения-20</w:t>
      </w:r>
      <w:r w:rsidR="00916FEB" w:rsidRPr="00BB0ABA">
        <w:rPr>
          <w:rStyle w:val="a5"/>
          <w:rFonts w:ascii="Times New Roman" w:hAnsi="Times New Roman" w:cs="Times New Roman"/>
          <w:i/>
          <w:sz w:val="26"/>
          <w:szCs w:val="26"/>
          <w:shd w:val="clear" w:color="auto" w:fill="FFFFFF"/>
        </w:rPr>
        <w:t>2</w:t>
      </w:r>
      <w:r w:rsidR="00E87171" w:rsidRPr="00BB0ABA">
        <w:rPr>
          <w:rStyle w:val="a5"/>
          <w:rFonts w:ascii="Times New Roman" w:hAnsi="Times New Roman" w:cs="Times New Roman"/>
          <w:i/>
          <w:sz w:val="26"/>
          <w:szCs w:val="26"/>
          <w:shd w:val="clear" w:color="auto" w:fill="FFFFFF"/>
        </w:rPr>
        <w:t>2</w:t>
      </w:r>
      <w:r w:rsidRPr="00BB0ABA">
        <w:rPr>
          <w:rStyle w:val="a5"/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» </w:t>
      </w:r>
    </w:p>
    <w:p w:rsidR="00226794" w:rsidRPr="00BB0ABA" w:rsidRDefault="0032640D" w:rsidP="004A0F87">
      <w:pPr>
        <w:spacing w:after="0"/>
        <w:ind w:firstLine="708"/>
        <w:jc w:val="center"/>
        <w:rPr>
          <w:sz w:val="26"/>
          <w:szCs w:val="26"/>
        </w:rPr>
      </w:pPr>
      <w:r w:rsidRPr="00BB0ABA">
        <w:rPr>
          <w:rStyle w:val="a5"/>
          <w:rFonts w:ascii="Times New Roman" w:hAnsi="Times New Roman" w:cs="Times New Roman"/>
          <w:i/>
          <w:sz w:val="26"/>
          <w:szCs w:val="26"/>
          <w:shd w:val="clear" w:color="auto" w:fill="FFFFFF"/>
        </w:rPr>
        <w:t>выдаются Сертификаты участия.</w:t>
      </w:r>
    </w:p>
    <w:p w:rsidR="0032640D" w:rsidRPr="00BB0ABA" w:rsidRDefault="00226794" w:rsidP="004A0F87">
      <w:pPr>
        <w:spacing w:after="0"/>
        <w:ind w:firstLine="708"/>
        <w:jc w:val="center"/>
        <w:rPr>
          <w:rStyle w:val="a5"/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BB0ABA">
        <w:rPr>
          <w:rStyle w:val="a5"/>
          <w:rFonts w:ascii="Times New Roman" w:hAnsi="Times New Roman" w:cs="Times New Roman"/>
          <w:i/>
          <w:sz w:val="26"/>
          <w:szCs w:val="26"/>
          <w:shd w:val="clear" w:color="auto" w:fill="FFFFFF"/>
        </w:rPr>
        <w:t>Для авторов статей – дипломы.</w:t>
      </w:r>
    </w:p>
    <w:p w:rsidR="00AA684F" w:rsidRPr="005F5F0A" w:rsidRDefault="00AA684F" w:rsidP="001000CC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4A0F87" w:rsidRDefault="004A0F87" w:rsidP="00881DF1">
      <w:pPr>
        <w:pStyle w:val="5"/>
        <w:shd w:val="clear" w:color="auto" w:fill="auto"/>
        <w:spacing w:before="0" w:line="326" w:lineRule="exact"/>
        <w:jc w:val="right"/>
        <w:rPr>
          <w:sz w:val="28"/>
          <w:szCs w:val="28"/>
          <w:bdr w:val="none" w:sz="0" w:space="0" w:color="auto" w:frame="1"/>
        </w:rPr>
      </w:pPr>
    </w:p>
    <w:p w:rsidR="004A0F87" w:rsidRDefault="004A0F87" w:rsidP="00881DF1">
      <w:pPr>
        <w:pStyle w:val="5"/>
        <w:shd w:val="clear" w:color="auto" w:fill="auto"/>
        <w:spacing w:before="0" w:line="326" w:lineRule="exact"/>
        <w:jc w:val="right"/>
        <w:rPr>
          <w:sz w:val="28"/>
          <w:szCs w:val="28"/>
          <w:bdr w:val="none" w:sz="0" w:space="0" w:color="auto" w:frame="1"/>
        </w:rPr>
      </w:pPr>
    </w:p>
    <w:p w:rsidR="004A0F87" w:rsidRDefault="004A0F87" w:rsidP="00881DF1">
      <w:pPr>
        <w:pStyle w:val="5"/>
        <w:shd w:val="clear" w:color="auto" w:fill="auto"/>
        <w:spacing w:before="0" w:line="326" w:lineRule="exact"/>
        <w:jc w:val="right"/>
        <w:rPr>
          <w:sz w:val="28"/>
          <w:szCs w:val="28"/>
          <w:bdr w:val="none" w:sz="0" w:space="0" w:color="auto" w:frame="1"/>
        </w:rPr>
      </w:pPr>
    </w:p>
    <w:p w:rsidR="004A0F87" w:rsidRDefault="004A0F87" w:rsidP="00881DF1">
      <w:pPr>
        <w:pStyle w:val="5"/>
        <w:shd w:val="clear" w:color="auto" w:fill="auto"/>
        <w:spacing w:before="0" w:line="326" w:lineRule="exact"/>
        <w:jc w:val="right"/>
        <w:rPr>
          <w:sz w:val="28"/>
          <w:szCs w:val="28"/>
          <w:bdr w:val="none" w:sz="0" w:space="0" w:color="auto" w:frame="1"/>
        </w:rPr>
      </w:pPr>
    </w:p>
    <w:p w:rsidR="004A0F87" w:rsidRDefault="004A0F87" w:rsidP="00881DF1">
      <w:pPr>
        <w:pStyle w:val="5"/>
        <w:shd w:val="clear" w:color="auto" w:fill="auto"/>
        <w:spacing w:before="0" w:line="326" w:lineRule="exact"/>
        <w:jc w:val="right"/>
        <w:rPr>
          <w:sz w:val="28"/>
          <w:szCs w:val="28"/>
          <w:bdr w:val="none" w:sz="0" w:space="0" w:color="auto" w:frame="1"/>
        </w:rPr>
      </w:pPr>
    </w:p>
    <w:p w:rsidR="004A0F87" w:rsidRDefault="004A0F87" w:rsidP="00881DF1">
      <w:pPr>
        <w:pStyle w:val="5"/>
        <w:shd w:val="clear" w:color="auto" w:fill="auto"/>
        <w:spacing w:before="0" w:line="326" w:lineRule="exact"/>
        <w:jc w:val="right"/>
        <w:rPr>
          <w:sz w:val="28"/>
          <w:szCs w:val="28"/>
          <w:bdr w:val="none" w:sz="0" w:space="0" w:color="auto" w:frame="1"/>
        </w:rPr>
      </w:pPr>
    </w:p>
    <w:p w:rsidR="004A0F87" w:rsidRDefault="004A0F87" w:rsidP="00881DF1">
      <w:pPr>
        <w:pStyle w:val="5"/>
        <w:shd w:val="clear" w:color="auto" w:fill="auto"/>
        <w:spacing w:before="0" w:line="326" w:lineRule="exact"/>
        <w:jc w:val="right"/>
        <w:rPr>
          <w:sz w:val="28"/>
          <w:szCs w:val="28"/>
          <w:bdr w:val="none" w:sz="0" w:space="0" w:color="auto" w:frame="1"/>
        </w:rPr>
      </w:pPr>
    </w:p>
    <w:p w:rsidR="004A0F87" w:rsidRDefault="004A0F87" w:rsidP="00881DF1">
      <w:pPr>
        <w:pStyle w:val="5"/>
        <w:shd w:val="clear" w:color="auto" w:fill="auto"/>
        <w:spacing w:before="0" w:line="326" w:lineRule="exact"/>
        <w:jc w:val="right"/>
        <w:rPr>
          <w:sz w:val="28"/>
          <w:szCs w:val="28"/>
          <w:bdr w:val="none" w:sz="0" w:space="0" w:color="auto" w:frame="1"/>
        </w:rPr>
      </w:pPr>
    </w:p>
    <w:p w:rsidR="004A0F87" w:rsidRDefault="004A0F87" w:rsidP="00881DF1">
      <w:pPr>
        <w:pStyle w:val="5"/>
        <w:shd w:val="clear" w:color="auto" w:fill="auto"/>
        <w:spacing w:before="0" w:line="326" w:lineRule="exact"/>
        <w:jc w:val="right"/>
        <w:rPr>
          <w:sz w:val="28"/>
          <w:szCs w:val="28"/>
          <w:bdr w:val="none" w:sz="0" w:space="0" w:color="auto" w:frame="1"/>
        </w:rPr>
      </w:pPr>
    </w:p>
    <w:p w:rsidR="004A0F87" w:rsidRDefault="004A0F87" w:rsidP="00881DF1">
      <w:pPr>
        <w:pStyle w:val="5"/>
        <w:shd w:val="clear" w:color="auto" w:fill="auto"/>
        <w:spacing w:before="0" w:line="326" w:lineRule="exact"/>
        <w:jc w:val="right"/>
        <w:rPr>
          <w:sz w:val="28"/>
          <w:szCs w:val="28"/>
          <w:bdr w:val="none" w:sz="0" w:space="0" w:color="auto" w:frame="1"/>
        </w:rPr>
      </w:pPr>
    </w:p>
    <w:p w:rsidR="004A0F87" w:rsidRDefault="004A0F87" w:rsidP="00881DF1">
      <w:pPr>
        <w:pStyle w:val="5"/>
        <w:shd w:val="clear" w:color="auto" w:fill="auto"/>
        <w:spacing w:before="0" w:line="326" w:lineRule="exact"/>
        <w:jc w:val="right"/>
        <w:rPr>
          <w:sz w:val="28"/>
          <w:szCs w:val="28"/>
          <w:bdr w:val="none" w:sz="0" w:space="0" w:color="auto" w:frame="1"/>
        </w:rPr>
      </w:pPr>
    </w:p>
    <w:p w:rsidR="004A0F87" w:rsidRDefault="004A0F87" w:rsidP="00881DF1">
      <w:pPr>
        <w:pStyle w:val="5"/>
        <w:shd w:val="clear" w:color="auto" w:fill="auto"/>
        <w:spacing w:before="0" w:line="326" w:lineRule="exact"/>
        <w:jc w:val="right"/>
        <w:rPr>
          <w:sz w:val="28"/>
          <w:szCs w:val="28"/>
          <w:bdr w:val="none" w:sz="0" w:space="0" w:color="auto" w:frame="1"/>
        </w:rPr>
      </w:pPr>
    </w:p>
    <w:p w:rsidR="004A0F87" w:rsidRDefault="004A0F87" w:rsidP="00881DF1">
      <w:pPr>
        <w:pStyle w:val="5"/>
        <w:shd w:val="clear" w:color="auto" w:fill="auto"/>
        <w:spacing w:before="0" w:line="326" w:lineRule="exact"/>
        <w:jc w:val="right"/>
        <w:rPr>
          <w:sz w:val="28"/>
          <w:szCs w:val="28"/>
          <w:bdr w:val="none" w:sz="0" w:space="0" w:color="auto" w:frame="1"/>
        </w:rPr>
      </w:pPr>
    </w:p>
    <w:p w:rsidR="00F340C9" w:rsidRDefault="00F340C9" w:rsidP="00881DF1">
      <w:pPr>
        <w:pStyle w:val="5"/>
        <w:shd w:val="clear" w:color="auto" w:fill="auto"/>
        <w:spacing w:before="0" w:line="326" w:lineRule="exact"/>
        <w:jc w:val="right"/>
        <w:rPr>
          <w:sz w:val="28"/>
          <w:szCs w:val="28"/>
          <w:bdr w:val="none" w:sz="0" w:space="0" w:color="auto" w:frame="1"/>
        </w:rPr>
      </w:pPr>
    </w:p>
    <w:p w:rsidR="00AA7C0B" w:rsidRDefault="00AA7C0B" w:rsidP="00881DF1">
      <w:pPr>
        <w:pStyle w:val="5"/>
        <w:shd w:val="clear" w:color="auto" w:fill="auto"/>
        <w:spacing w:before="0" w:line="326" w:lineRule="exact"/>
        <w:jc w:val="right"/>
        <w:rPr>
          <w:sz w:val="28"/>
          <w:szCs w:val="28"/>
          <w:bdr w:val="none" w:sz="0" w:space="0" w:color="auto" w:frame="1"/>
        </w:rPr>
      </w:pPr>
    </w:p>
    <w:p w:rsidR="00AA7C0B" w:rsidRDefault="00AA7C0B" w:rsidP="00881DF1">
      <w:pPr>
        <w:pStyle w:val="5"/>
        <w:shd w:val="clear" w:color="auto" w:fill="auto"/>
        <w:spacing w:before="0" w:line="326" w:lineRule="exact"/>
        <w:jc w:val="right"/>
        <w:rPr>
          <w:sz w:val="28"/>
          <w:szCs w:val="28"/>
          <w:bdr w:val="none" w:sz="0" w:space="0" w:color="auto" w:frame="1"/>
        </w:rPr>
      </w:pPr>
    </w:p>
    <w:p w:rsidR="00F340C9" w:rsidRDefault="00F340C9" w:rsidP="00881DF1">
      <w:pPr>
        <w:pStyle w:val="5"/>
        <w:shd w:val="clear" w:color="auto" w:fill="auto"/>
        <w:spacing w:before="0" w:line="326" w:lineRule="exact"/>
        <w:jc w:val="right"/>
        <w:rPr>
          <w:sz w:val="28"/>
          <w:szCs w:val="28"/>
          <w:bdr w:val="none" w:sz="0" w:space="0" w:color="auto" w:frame="1"/>
        </w:rPr>
      </w:pPr>
    </w:p>
    <w:p w:rsidR="00881DF1" w:rsidRPr="00BB0ABA" w:rsidRDefault="007943BD" w:rsidP="00881DF1">
      <w:pPr>
        <w:pStyle w:val="5"/>
        <w:shd w:val="clear" w:color="auto" w:fill="auto"/>
        <w:spacing w:before="0" w:line="326" w:lineRule="exact"/>
        <w:jc w:val="right"/>
        <w:rPr>
          <w:rStyle w:val="1"/>
        </w:rPr>
      </w:pPr>
      <w:r w:rsidRPr="00BB0ABA">
        <w:rPr>
          <w:bdr w:val="none" w:sz="0" w:space="0" w:color="auto" w:frame="1"/>
        </w:rPr>
        <w:lastRenderedPageBreak/>
        <w:t>П</w:t>
      </w:r>
      <w:r w:rsidR="00881DF1" w:rsidRPr="00BB0ABA">
        <w:rPr>
          <w:bdr w:val="none" w:sz="0" w:space="0" w:color="auto" w:frame="1"/>
        </w:rPr>
        <w:t>риложение 1</w:t>
      </w:r>
    </w:p>
    <w:p w:rsidR="00881DF1" w:rsidRPr="00BB0ABA" w:rsidRDefault="00881DF1" w:rsidP="00881DF1">
      <w:pPr>
        <w:pStyle w:val="5"/>
        <w:shd w:val="clear" w:color="auto" w:fill="auto"/>
        <w:spacing w:before="0" w:line="326" w:lineRule="exact"/>
        <w:jc w:val="center"/>
        <w:rPr>
          <w:rStyle w:val="1"/>
        </w:rPr>
      </w:pPr>
    </w:p>
    <w:p w:rsidR="00881DF1" w:rsidRPr="00BB0ABA" w:rsidRDefault="00881DF1" w:rsidP="00881DF1">
      <w:pPr>
        <w:pStyle w:val="5"/>
        <w:shd w:val="clear" w:color="auto" w:fill="auto"/>
        <w:spacing w:before="0" w:line="326" w:lineRule="exact"/>
        <w:jc w:val="center"/>
        <w:rPr>
          <w:rStyle w:val="1"/>
        </w:rPr>
      </w:pPr>
    </w:p>
    <w:p w:rsidR="00881DF1" w:rsidRPr="00BB0ABA" w:rsidRDefault="00881DF1" w:rsidP="00881DF1">
      <w:pPr>
        <w:pStyle w:val="5"/>
        <w:shd w:val="clear" w:color="auto" w:fill="auto"/>
        <w:spacing w:before="0" w:line="326" w:lineRule="exact"/>
        <w:jc w:val="center"/>
        <w:rPr>
          <w:b/>
        </w:rPr>
      </w:pPr>
      <w:r w:rsidRPr="00BB0ABA">
        <w:rPr>
          <w:rStyle w:val="1"/>
          <w:b/>
        </w:rPr>
        <w:t>ЗАЯВКА</w:t>
      </w:r>
    </w:p>
    <w:p w:rsidR="00881DF1" w:rsidRPr="00BB0ABA" w:rsidRDefault="00881DF1" w:rsidP="00881DF1">
      <w:pPr>
        <w:pStyle w:val="5"/>
        <w:shd w:val="clear" w:color="auto" w:fill="auto"/>
        <w:spacing w:before="0" w:line="326" w:lineRule="exact"/>
        <w:ind w:right="40"/>
        <w:jc w:val="center"/>
        <w:rPr>
          <w:rStyle w:val="1"/>
          <w:b/>
        </w:rPr>
      </w:pPr>
      <w:r w:rsidRPr="00BB0ABA">
        <w:rPr>
          <w:rStyle w:val="1"/>
          <w:b/>
        </w:rPr>
        <w:t>на участие в научно-практической конференции</w:t>
      </w:r>
    </w:p>
    <w:p w:rsidR="00881DF1" w:rsidRPr="00BB0ABA" w:rsidRDefault="00881DF1" w:rsidP="00881DF1">
      <w:pPr>
        <w:pStyle w:val="5"/>
        <w:shd w:val="clear" w:color="auto" w:fill="auto"/>
        <w:spacing w:before="0" w:line="326" w:lineRule="exact"/>
        <w:ind w:right="40"/>
        <w:jc w:val="center"/>
        <w:rPr>
          <w:rStyle w:val="1"/>
          <w:rFonts w:eastAsia="Arial Unicode MS"/>
          <w:b/>
        </w:rPr>
      </w:pPr>
      <w:r w:rsidRPr="00BB0ABA">
        <w:rPr>
          <w:rStyle w:val="1"/>
          <w:b/>
        </w:rPr>
        <w:t>«Кирилло-Мефодиевские чтения 20</w:t>
      </w:r>
      <w:r w:rsidR="00916FEB" w:rsidRPr="00BB0ABA">
        <w:rPr>
          <w:rStyle w:val="1"/>
          <w:b/>
        </w:rPr>
        <w:t>2</w:t>
      </w:r>
      <w:r w:rsidR="00E87171" w:rsidRPr="00BB0ABA">
        <w:rPr>
          <w:rStyle w:val="1"/>
          <w:b/>
        </w:rPr>
        <w:t>2</w:t>
      </w:r>
      <w:r w:rsidRPr="00BB0ABA">
        <w:rPr>
          <w:rStyle w:val="1"/>
          <w:rFonts w:eastAsia="Arial Unicode MS"/>
          <w:b/>
        </w:rPr>
        <w:t>»</w:t>
      </w:r>
    </w:p>
    <w:p w:rsidR="00881DF1" w:rsidRPr="00BB0ABA" w:rsidRDefault="00881DF1" w:rsidP="00881DF1">
      <w:pPr>
        <w:jc w:val="center"/>
        <w:rPr>
          <w:rStyle w:val="1"/>
          <w:rFonts w:eastAsia="Arial Unicode M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237"/>
      </w:tblGrid>
      <w:tr w:rsidR="00881DF1" w:rsidRPr="00BB0ABA" w:rsidTr="00881DF1">
        <w:trPr>
          <w:trHeight w:val="30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F1" w:rsidRPr="00BB0ABA" w:rsidRDefault="00881DF1" w:rsidP="00881DF1">
            <w:pPr>
              <w:spacing w:line="240" w:lineRule="auto"/>
              <w:ind w:left="120"/>
              <w:rPr>
                <w:rStyle w:val="4"/>
                <w:rFonts w:eastAsia="Arial Unicode MS"/>
                <w:sz w:val="26"/>
                <w:szCs w:val="26"/>
              </w:rPr>
            </w:pPr>
            <w:r w:rsidRPr="00BB0ABA">
              <w:rPr>
                <w:rStyle w:val="4"/>
                <w:rFonts w:eastAsia="Arial Unicode MS"/>
                <w:sz w:val="26"/>
                <w:szCs w:val="26"/>
              </w:rPr>
              <w:t>Ф.И.О. участника</w:t>
            </w:r>
          </w:p>
          <w:p w:rsidR="00F26294" w:rsidRPr="00BB0ABA" w:rsidRDefault="00F26294" w:rsidP="00881DF1">
            <w:pPr>
              <w:spacing w:line="240" w:lineRule="auto"/>
              <w:ind w:left="120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F1" w:rsidRPr="00BB0ABA" w:rsidRDefault="00881DF1" w:rsidP="00881DF1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881DF1" w:rsidRPr="00BB0ABA" w:rsidTr="00881DF1">
        <w:trPr>
          <w:trHeight w:val="50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F1" w:rsidRPr="00BB0ABA" w:rsidRDefault="00881DF1" w:rsidP="00881DF1">
            <w:pPr>
              <w:spacing w:after="0" w:line="240" w:lineRule="auto"/>
              <w:rPr>
                <w:sz w:val="26"/>
                <w:szCs w:val="26"/>
              </w:rPr>
            </w:pPr>
            <w:r w:rsidRPr="00BB0ABA">
              <w:rPr>
                <w:rStyle w:val="4"/>
                <w:rFonts w:eastAsia="Arial Unicode MS"/>
                <w:sz w:val="26"/>
                <w:szCs w:val="26"/>
              </w:rPr>
              <w:t>Субъект РФ, населенный пункт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F1" w:rsidRPr="00BB0ABA" w:rsidRDefault="00881DF1" w:rsidP="00881DF1">
            <w:pPr>
              <w:spacing w:after="0" w:line="240" w:lineRule="auto"/>
              <w:rPr>
                <w:sz w:val="26"/>
                <w:szCs w:val="26"/>
              </w:rPr>
            </w:pPr>
          </w:p>
          <w:p w:rsidR="006B14BF" w:rsidRPr="00BB0ABA" w:rsidRDefault="006B14BF" w:rsidP="00881DF1">
            <w:pPr>
              <w:spacing w:after="0" w:line="240" w:lineRule="auto"/>
              <w:rPr>
                <w:sz w:val="26"/>
                <w:szCs w:val="26"/>
              </w:rPr>
            </w:pPr>
          </w:p>
          <w:p w:rsidR="006B14BF" w:rsidRPr="00BB0ABA" w:rsidRDefault="006B14BF" w:rsidP="00881DF1">
            <w:pPr>
              <w:spacing w:after="0" w:line="240" w:lineRule="auto"/>
              <w:rPr>
                <w:sz w:val="26"/>
                <w:szCs w:val="26"/>
              </w:rPr>
            </w:pPr>
          </w:p>
          <w:p w:rsidR="006B14BF" w:rsidRPr="00BB0ABA" w:rsidRDefault="006B14BF" w:rsidP="00881DF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81DF1" w:rsidRPr="00BB0ABA" w:rsidTr="007213ED">
        <w:trPr>
          <w:trHeight w:val="37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F1" w:rsidRPr="00BB0ABA" w:rsidRDefault="00881DF1" w:rsidP="00881DF1">
            <w:pPr>
              <w:spacing w:after="0" w:line="240" w:lineRule="auto"/>
              <w:rPr>
                <w:sz w:val="26"/>
                <w:szCs w:val="26"/>
              </w:rPr>
            </w:pPr>
            <w:r w:rsidRPr="00BB0ABA">
              <w:rPr>
                <w:rStyle w:val="4"/>
                <w:rFonts w:eastAsia="Arial Unicode MS"/>
                <w:sz w:val="26"/>
                <w:szCs w:val="26"/>
              </w:rPr>
              <w:t>Место работы, должность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F1" w:rsidRPr="00BB0ABA" w:rsidRDefault="00881DF1" w:rsidP="00881DF1">
            <w:pPr>
              <w:spacing w:after="0" w:line="240" w:lineRule="auto"/>
              <w:rPr>
                <w:sz w:val="26"/>
                <w:szCs w:val="26"/>
              </w:rPr>
            </w:pPr>
          </w:p>
          <w:p w:rsidR="006B14BF" w:rsidRPr="00BB0ABA" w:rsidRDefault="006B14BF" w:rsidP="00881DF1">
            <w:pPr>
              <w:spacing w:after="0" w:line="240" w:lineRule="auto"/>
              <w:rPr>
                <w:sz w:val="26"/>
                <w:szCs w:val="26"/>
              </w:rPr>
            </w:pPr>
          </w:p>
          <w:p w:rsidR="006B14BF" w:rsidRPr="00BB0ABA" w:rsidRDefault="006B14BF" w:rsidP="00881DF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81DF1" w:rsidRPr="00BB0ABA" w:rsidTr="00881DF1">
        <w:trPr>
          <w:trHeight w:val="28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F1" w:rsidRPr="00BB0ABA" w:rsidRDefault="00881DF1" w:rsidP="00881DF1">
            <w:pPr>
              <w:spacing w:after="0" w:line="240" w:lineRule="auto"/>
              <w:rPr>
                <w:rStyle w:val="4"/>
                <w:rFonts w:eastAsia="Arial Unicode MS"/>
                <w:sz w:val="26"/>
                <w:szCs w:val="26"/>
              </w:rPr>
            </w:pPr>
            <w:r w:rsidRPr="00BB0ABA">
              <w:rPr>
                <w:rStyle w:val="4"/>
                <w:rFonts w:eastAsia="Arial Unicode MS"/>
                <w:sz w:val="26"/>
                <w:szCs w:val="26"/>
                <w:lang w:val="en-US"/>
              </w:rPr>
              <w:t>E-mail</w:t>
            </w:r>
          </w:p>
          <w:p w:rsidR="00F26294" w:rsidRPr="00BB0ABA" w:rsidRDefault="00F26294" w:rsidP="00881DF1">
            <w:pPr>
              <w:spacing w:after="0" w:line="240" w:lineRule="auto"/>
              <w:rPr>
                <w:rStyle w:val="4"/>
                <w:rFonts w:eastAsia="Arial Unicode MS"/>
                <w:sz w:val="26"/>
                <w:szCs w:val="26"/>
              </w:rPr>
            </w:pPr>
          </w:p>
          <w:p w:rsidR="00F26294" w:rsidRPr="00BB0ABA" w:rsidRDefault="00F26294" w:rsidP="00881DF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F1" w:rsidRPr="00BB0ABA" w:rsidRDefault="00881DF1" w:rsidP="00881DF1">
            <w:pPr>
              <w:spacing w:after="0" w:line="240" w:lineRule="auto"/>
              <w:rPr>
                <w:sz w:val="26"/>
                <w:szCs w:val="26"/>
              </w:rPr>
            </w:pPr>
          </w:p>
          <w:p w:rsidR="006B14BF" w:rsidRPr="00BB0ABA" w:rsidRDefault="006B14BF" w:rsidP="00881DF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81DF1" w:rsidRPr="00BB0ABA" w:rsidTr="00881DF1">
        <w:trPr>
          <w:trHeight w:val="28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F1" w:rsidRPr="00BB0ABA" w:rsidRDefault="00881DF1" w:rsidP="00881DF1">
            <w:pPr>
              <w:spacing w:after="0" w:line="240" w:lineRule="auto"/>
              <w:rPr>
                <w:rStyle w:val="4"/>
                <w:rFonts w:eastAsia="Arial Unicode MS"/>
                <w:sz w:val="26"/>
                <w:szCs w:val="26"/>
              </w:rPr>
            </w:pPr>
            <w:r w:rsidRPr="00BB0ABA">
              <w:rPr>
                <w:rStyle w:val="4"/>
                <w:rFonts w:eastAsia="Arial Unicode MS"/>
                <w:sz w:val="26"/>
                <w:szCs w:val="26"/>
              </w:rPr>
              <w:t>Контактный телефон</w:t>
            </w:r>
          </w:p>
          <w:p w:rsidR="00F26294" w:rsidRPr="00BB0ABA" w:rsidRDefault="00F26294" w:rsidP="00881DF1">
            <w:pPr>
              <w:spacing w:after="0" w:line="240" w:lineRule="auto"/>
              <w:rPr>
                <w:rStyle w:val="4"/>
                <w:rFonts w:eastAsia="Arial Unicode MS"/>
                <w:sz w:val="26"/>
                <w:szCs w:val="26"/>
              </w:rPr>
            </w:pPr>
          </w:p>
          <w:p w:rsidR="00F26294" w:rsidRPr="00BB0ABA" w:rsidRDefault="00F26294" w:rsidP="00881DF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F1" w:rsidRPr="00BB0ABA" w:rsidRDefault="00881DF1" w:rsidP="00881DF1">
            <w:pPr>
              <w:spacing w:after="0" w:line="240" w:lineRule="auto"/>
              <w:rPr>
                <w:sz w:val="26"/>
                <w:szCs w:val="26"/>
              </w:rPr>
            </w:pPr>
          </w:p>
          <w:p w:rsidR="006B14BF" w:rsidRPr="00BB0ABA" w:rsidRDefault="006B14BF" w:rsidP="00881DF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81DF1" w:rsidRPr="00BB0ABA" w:rsidTr="007213ED">
        <w:trPr>
          <w:trHeight w:val="51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F1" w:rsidRPr="00BB0ABA" w:rsidRDefault="00881DF1" w:rsidP="00881DF1">
            <w:pPr>
              <w:spacing w:after="0" w:line="240" w:lineRule="auto"/>
              <w:rPr>
                <w:sz w:val="26"/>
                <w:szCs w:val="26"/>
              </w:rPr>
            </w:pPr>
            <w:r w:rsidRPr="00BB0ABA">
              <w:rPr>
                <w:rStyle w:val="4"/>
                <w:rFonts w:eastAsia="Arial Unicode MS"/>
                <w:sz w:val="26"/>
                <w:szCs w:val="26"/>
              </w:rPr>
              <w:t>Название статьи, доклада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F1" w:rsidRPr="00BB0ABA" w:rsidRDefault="00881DF1" w:rsidP="00881DF1">
            <w:pPr>
              <w:spacing w:after="0" w:line="240" w:lineRule="auto"/>
              <w:rPr>
                <w:sz w:val="26"/>
                <w:szCs w:val="26"/>
              </w:rPr>
            </w:pPr>
          </w:p>
          <w:p w:rsidR="006B14BF" w:rsidRPr="00BB0ABA" w:rsidRDefault="006B14BF" w:rsidP="00881DF1">
            <w:pPr>
              <w:spacing w:after="0" w:line="240" w:lineRule="auto"/>
              <w:rPr>
                <w:sz w:val="26"/>
                <w:szCs w:val="26"/>
              </w:rPr>
            </w:pPr>
          </w:p>
          <w:p w:rsidR="006B14BF" w:rsidRPr="00BB0ABA" w:rsidRDefault="006B14BF" w:rsidP="00881DF1">
            <w:pPr>
              <w:spacing w:after="0" w:line="240" w:lineRule="auto"/>
              <w:rPr>
                <w:sz w:val="26"/>
                <w:szCs w:val="26"/>
              </w:rPr>
            </w:pPr>
          </w:p>
          <w:p w:rsidR="006B14BF" w:rsidRPr="00BB0ABA" w:rsidRDefault="006B14BF" w:rsidP="00881DF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881DF1" w:rsidRPr="00BB0ABA" w:rsidRDefault="00881DF1" w:rsidP="00881DF1">
      <w:pPr>
        <w:pStyle w:val="5"/>
        <w:shd w:val="clear" w:color="auto" w:fill="auto"/>
        <w:spacing w:before="0" w:line="326" w:lineRule="exact"/>
        <w:jc w:val="right"/>
        <w:rPr>
          <w:bdr w:val="none" w:sz="0" w:space="0" w:color="auto" w:frame="1"/>
        </w:rPr>
      </w:pPr>
    </w:p>
    <w:p w:rsidR="00AA684F" w:rsidRPr="00BB0ABA" w:rsidRDefault="00AA684F" w:rsidP="00881DF1">
      <w:pPr>
        <w:pStyle w:val="5"/>
        <w:shd w:val="clear" w:color="auto" w:fill="auto"/>
        <w:spacing w:before="0" w:line="326" w:lineRule="exact"/>
        <w:jc w:val="right"/>
        <w:rPr>
          <w:bdr w:val="none" w:sz="0" w:space="0" w:color="auto" w:frame="1"/>
        </w:rPr>
      </w:pPr>
    </w:p>
    <w:p w:rsidR="00AA684F" w:rsidRDefault="00AA684F" w:rsidP="00881DF1">
      <w:pPr>
        <w:pStyle w:val="5"/>
        <w:shd w:val="clear" w:color="auto" w:fill="auto"/>
        <w:spacing w:before="0" w:line="326" w:lineRule="exact"/>
        <w:jc w:val="right"/>
        <w:rPr>
          <w:sz w:val="28"/>
          <w:szCs w:val="28"/>
          <w:bdr w:val="none" w:sz="0" w:space="0" w:color="auto" w:frame="1"/>
        </w:rPr>
      </w:pPr>
    </w:p>
    <w:p w:rsidR="00AA684F" w:rsidRDefault="00AA684F" w:rsidP="00881DF1">
      <w:pPr>
        <w:pStyle w:val="5"/>
        <w:shd w:val="clear" w:color="auto" w:fill="auto"/>
        <w:spacing w:before="0" w:line="326" w:lineRule="exact"/>
        <w:jc w:val="right"/>
        <w:rPr>
          <w:sz w:val="28"/>
          <w:szCs w:val="28"/>
          <w:bdr w:val="none" w:sz="0" w:space="0" w:color="auto" w:frame="1"/>
        </w:rPr>
      </w:pPr>
    </w:p>
    <w:p w:rsidR="00AA684F" w:rsidRDefault="00AA684F" w:rsidP="00881DF1">
      <w:pPr>
        <w:pStyle w:val="5"/>
        <w:shd w:val="clear" w:color="auto" w:fill="auto"/>
        <w:spacing w:before="0" w:line="326" w:lineRule="exact"/>
        <w:jc w:val="right"/>
        <w:rPr>
          <w:sz w:val="28"/>
          <w:szCs w:val="28"/>
          <w:bdr w:val="none" w:sz="0" w:space="0" w:color="auto" w:frame="1"/>
        </w:rPr>
      </w:pPr>
    </w:p>
    <w:p w:rsidR="00AA684F" w:rsidRDefault="00AA684F" w:rsidP="00881DF1">
      <w:pPr>
        <w:pStyle w:val="5"/>
        <w:shd w:val="clear" w:color="auto" w:fill="auto"/>
        <w:spacing w:before="0" w:line="326" w:lineRule="exact"/>
        <w:jc w:val="right"/>
        <w:rPr>
          <w:sz w:val="28"/>
          <w:szCs w:val="28"/>
          <w:bdr w:val="none" w:sz="0" w:space="0" w:color="auto" w:frame="1"/>
        </w:rPr>
      </w:pPr>
    </w:p>
    <w:p w:rsidR="00AA684F" w:rsidRDefault="00AA684F" w:rsidP="00881DF1">
      <w:pPr>
        <w:pStyle w:val="5"/>
        <w:shd w:val="clear" w:color="auto" w:fill="auto"/>
        <w:spacing w:before="0" w:line="326" w:lineRule="exact"/>
        <w:jc w:val="right"/>
        <w:rPr>
          <w:sz w:val="28"/>
          <w:szCs w:val="28"/>
          <w:bdr w:val="none" w:sz="0" w:space="0" w:color="auto" w:frame="1"/>
        </w:rPr>
      </w:pPr>
    </w:p>
    <w:p w:rsidR="00AA684F" w:rsidRDefault="00AA684F" w:rsidP="00881DF1">
      <w:pPr>
        <w:pStyle w:val="5"/>
        <w:shd w:val="clear" w:color="auto" w:fill="auto"/>
        <w:spacing w:before="0" w:line="326" w:lineRule="exact"/>
        <w:jc w:val="right"/>
        <w:rPr>
          <w:sz w:val="28"/>
          <w:szCs w:val="28"/>
          <w:bdr w:val="none" w:sz="0" w:space="0" w:color="auto" w:frame="1"/>
        </w:rPr>
      </w:pPr>
    </w:p>
    <w:p w:rsidR="00AA684F" w:rsidRDefault="00AA684F" w:rsidP="00881DF1">
      <w:pPr>
        <w:pStyle w:val="5"/>
        <w:shd w:val="clear" w:color="auto" w:fill="auto"/>
        <w:spacing w:before="0" w:line="326" w:lineRule="exact"/>
        <w:jc w:val="right"/>
        <w:rPr>
          <w:sz w:val="28"/>
          <w:szCs w:val="28"/>
          <w:bdr w:val="none" w:sz="0" w:space="0" w:color="auto" w:frame="1"/>
        </w:rPr>
      </w:pPr>
    </w:p>
    <w:p w:rsidR="00AA684F" w:rsidRDefault="00AA684F" w:rsidP="00881DF1">
      <w:pPr>
        <w:pStyle w:val="5"/>
        <w:shd w:val="clear" w:color="auto" w:fill="auto"/>
        <w:spacing w:before="0" w:line="326" w:lineRule="exact"/>
        <w:jc w:val="right"/>
        <w:rPr>
          <w:sz w:val="28"/>
          <w:szCs w:val="28"/>
          <w:bdr w:val="none" w:sz="0" w:space="0" w:color="auto" w:frame="1"/>
        </w:rPr>
      </w:pPr>
    </w:p>
    <w:p w:rsidR="00AA684F" w:rsidRDefault="00AA684F" w:rsidP="00881DF1">
      <w:pPr>
        <w:pStyle w:val="5"/>
        <w:shd w:val="clear" w:color="auto" w:fill="auto"/>
        <w:spacing w:before="0" w:line="326" w:lineRule="exact"/>
        <w:jc w:val="right"/>
        <w:rPr>
          <w:sz w:val="28"/>
          <w:szCs w:val="28"/>
          <w:bdr w:val="none" w:sz="0" w:space="0" w:color="auto" w:frame="1"/>
        </w:rPr>
      </w:pPr>
    </w:p>
    <w:p w:rsidR="00AA684F" w:rsidRDefault="00AA684F" w:rsidP="00881DF1">
      <w:pPr>
        <w:pStyle w:val="5"/>
        <w:shd w:val="clear" w:color="auto" w:fill="auto"/>
        <w:spacing w:before="0" w:line="326" w:lineRule="exact"/>
        <w:jc w:val="right"/>
        <w:rPr>
          <w:sz w:val="28"/>
          <w:szCs w:val="28"/>
          <w:bdr w:val="none" w:sz="0" w:space="0" w:color="auto" w:frame="1"/>
        </w:rPr>
      </w:pPr>
    </w:p>
    <w:p w:rsidR="00AA684F" w:rsidRDefault="00AA684F" w:rsidP="00881DF1">
      <w:pPr>
        <w:pStyle w:val="5"/>
        <w:shd w:val="clear" w:color="auto" w:fill="auto"/>
        <w:spacing w:before="0" w:line="326" w:lineRule="exact"/>
        <w:jc w:val="right"/>
        <w:rPr>
          <w:sz w:val="28"/>
          <w:szCs w:val="28"/>
          <w:bdr w:val="none" w:sz="0" w:space="0" w:color="auto" w:frame="1"/>
        </w:rPr>
      </w:pPr>
    </w:p>
    <w:p w:rsidR="00AA684F" w:rsidRDefault="00AA684F" w:rsidP="00881DF1">
      <w:pPr>
        <w:pStyle w:val="5"/>
        <w:shd w:val="clear" w:color="auto" w:fill="auto"/>
        <w:spacing w:before="0" w:line="326" w:lineRule="exact"/>
        <w:jc w:val="right"/>
        <w:rPr>
          <w:sz w:val="28"/>
          <w:szCs w:val="28"/>
          <w:bdr w:val="none" w:sz="0" w:space="0" w:color="auto" w:frame="1"/>
        </w:rPr>
      </w:pPr>
    </w:p>
    <w:p w:rsidR="00AA684F" w:rsidRDefault="00AA684F" w:rsidP="00881DF1">
      <w:pPr>
        <w:pStyle w:val="5"/>
        <w:shd w:val="clear" w:color="auto" w:fill="auto"/>
        <w:spacing w:before="0" w:line="326" w:lineRule="exact"/>
        <w:jc w:val="right"/>
        <w:rPr>
          <w:sz w:val="28"/>
          <w:szCs w:val="28"/>
          <w:bdr w:val="none" w:sz="0" w:space="0" w:color="auto" w:frame="1"/>
        </w:rPr>
      </w:pPr>
    </w:p>
    <w:p w:rsidR="00AA684F" w:rsidRDefault="00AA684F" w:rsidP="00881DF1">
      <w:pPr>
        <w:pStyle w:val="5"/>
        <w:shd w:val="clear" w:color="auto" w:fill="auto"/>
        <w:spacing w:before="0" w:line="326" w:lineRule="exact"/>
        <w:jc w:val="right"/>
        <w:rPr>
          <w:sz w:val="28"/>
          <w:szCs w:val="28"/>
          <w:bdr w:val="none" w:sz="0" w:space="0" w:color="auto" w:frame="1"/>
        </w:rPr>
      </w:pPr>
    </w:p>
    <w:p w:rsidR="00AA684F" w:rsidRDefault="00AA684F" w:rsidP="00881DF1">
      <w:pPr>
        <w:pStyle w:val="5"/>
        <w:shd w:val="clear" w:color="auto" w:fill="auto"/>
        <w:spacing w:before="0" w:line="326" w:lineRule="exact"/>
        <w:jc w:val="right"/>
        <w:rPr>
          <w:sz w:val="28"/>
          <w:szCs w:val="28"/>
          <w:bdr w:val="none" w:sz="0" w:space="0" w:color="auto" w:frame="1"/>
        </w:rPr>
      </w:pPr>
    </w:p>
    <w:p w:rsidR="00AA684F" w:rsidRDefault="00AA684F" w:rsidP="00881DF1">
      <w:pPr>
        <w:pStyle w:val="5"/>
        <w:shd w:val="clear" w:color="auto" w:fill="auto"/>
        <w:spacing w:before="0" w:line="326" w:lineRule="exact"/>
        <w:jc w:val="right"/>
        <w:rPr>
          <w:sz w:val="28"/>
          <w:szCs w:val="28"/>
          <w:bdr w:val="none" w:sz="0" w:space="0" w:color="auto" w:frame="1"/>
        </w:rPr>
      </w:pPr>
    </w:p>
    <w:p w:rsidR="00AA684F" w:rsidRDefault="00AA684F" w:rsidP="00881DF1">
      <w:pPr>
        <w:pStyle w:val="5"/>
        <w:shd w:val="clear" w:color="auto" w:fill="auto"/>
        <w:spacing w:before="0" w:line="326" w:lineRule="exact"/>
        <w:jc w:val="right"/>
        <w:rPr>
          <w:sz w:val="28"/>
          <w:szCs w:val="28"/>
          <w:bdr w:val="none" w:sz="0" w:space="0" w:color="auto" w:frame="1"/>
        </w:rPr>
      </w:pPr>
    </w:p>
    <w:p w:rsidR="00881DF1" w:rsidRDefault="00AA684F" w:rsidP="00881DF1">
      <w:pPr>
        <w:pStyle w:val="5"/>
        <w:shd w:val="clear" w:color="auto" w:fill="auto"/>
        <w:spacing w:before="0" w:line="326" w:lineRule="exact"/>
        <w:jc w:val="right"/>
        <w:rPr>
          <w:rStyle w:val="1"/>
        </w:rPr>
      </w:pPr>
      <w:r>
        <w:rPr>
          <w:sz w:val="28"/>
          <w:szCs w:val="28"/>
          <w:bdr w:val="none" w:sz="0" w:space="0" w:color="auto" w:frame="1"/>
        </w:rPr>
        <w:lastRenderedPageBreak/>
        <w:t>П</w:t>
      </w:r>
      <w:r w:rsidR="00881DF1">
        <w:rPr>
          <w:sz w:val="28"/>
          <w:szCs w:val="28"/>
          <w:bdr w:val="none" w:sz="0" w:space="0" w:color="auto" w:frame="1"/>
        </w:rPr>
        <w:t>риложение 2</w:t>
      </w:r>
    </w:p>
    <w:p w:rsidR="00881DF1" w:rsidRDefault="00881DF1" w:rsidP="00881DF1">
      <w:pPr>
        <w:adjustRightInd w:val="0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1DF1" w:rsidRPr="00916FEB" w:rsidRDefault="00881DF1" w:rsidP="00881DF1">
      <w:pPr>
        <w:pStyle w:val="a7"/>
        <w:spacing w:before="0" w:beforeAutospacing="0" w:after="0" w:afterAutospacing="0"/>
        <w:jc w:val="center"/>
        <w:rPr>
          <w:b/>
        </w:rPr>
      </w:pPr>
      <w:r w:rsidRPr="00916FEB">
        <w:rPr>
          <w:b/>
        </w:rPr>
        <w:t xml:space="preserve">Правила оформления </w:t>
      </w:r>
      <w:r w:rsidR="002402C8" w:rsidRPr="00916FEB">
        <w:rPr>
          <w:b/>
        </w:rPr>
        <w:t>статьи</w:t>
      </w:r>
    </w:p>
    <w:p w:rsidR="00881DF1" w:rsidRPr="00881DF1" w:rsidRDefault="00881DF1" w:rsidP="00881DF1">
      <w:pPr>
        <w:pStyle w:val="a7"/>
        <w:spacing w:before="0" w:beforeAutospacing="0" w:after="0" w:afterAutospacing="0"/>
      </w:pPr>
    </w:p>
    <w:p w:rsidR="00881DF1" w:rsidRDefault="00881DF1" w:rsidP="00881DF1">
      <w:pPr>
        <w:pStyle w:val="a7"/>
        <w:spacing w:before="0" w:beforeAutospacing="0" w:after="0" w:afterAutospacing="0"/>
        <w:ind w:firstLine="567"/>
        <w:rPr>
          <w:rStyle w:val="apple-converted-space"/>
        </w:rPr>
      </w:pPr>
      <w:r w:rsidRPr="00881DF1">
        <w:t>1. Рекомендуемый объём статьи – 5–</w:t>
      </w:r>
      <w:r>
        <w:t>8</w:t>
      </w:r>
      <w:r w:rsidRPr="00881DF1">
        <w:t> страниц.</w:t>
      </w:r>
      <w:r w:rsidRPr="00881DF1">
        <w:rPr>
          <w:rStyle w:val="apple-converted-space"/>
        </w:rPr>
        <w:t> </w:t>
      </w:r>
    </w:p>
    <w:p w:rsidR="00881DF1" w:rsidRPr="00DC17E5" w:rsidRDefault="00881DF1" w:rsidP="00881DF1">
      <w:pPr>
        <w:pStyle w:val="a7"/>
        <w:spacing w:before="0" w:beforeAutospacing="0" w:after="0" w:afterAutospacing="0"/>
        <w:ind w:firstLine="567"/>
        <w:rPr>
          <w:rStyle w:val="apple-converted-space"/>
        </w:rPr>
      </w:pPr>
      <w:r w:rsidRPr="00DC17E5">
        <w:t xml:space="preserve">2. </w:t>
      </w:r>
      <w:r w:rsidRPr="00881DF1">
        <w:t>Шрифт</w:t>
      </w:r>
      <w:r w:rsidRPr="00DC17E5">
        <w:t xml:space="preserve"> – </w:t>
      </w:r>
      <w:proofErr w:type="spellStart"/>
      <w:r>
        <w:rPr>
          <w:lang w:val="en-US"/>
        </w:rPr>
        <w:t>TimesNewRoman</w:t>
      </w:r>
      <w:proofErr w:type="spellEnd"/>
      <w:r w:rsidRPr="00DC17E5">
        <w:t xml:space="preserve">, </w:t>
      </w:r>
      <w:r w:rsidRPr="00881DF1">
        <w:t>размер</w:t>
      </w:r>
      <w:r w:rsidRPr="00DC17E5">
        <w:t xml:space="preserve"> – 14.</w:t>
      </w:r>
      <w:r w:rsidRPr="00881DF1">
        <w:rPr>
          <w:rStyle w:val="apple-converted-space"/>
          <w:lang w:val="en-US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rPr>
          <w:rStyle w:val="apple-converted-space"/>
        </w:rPr>
      </w:pPr>
      <w:r w:rsidRPr="00881DF1">
        <w:t>3. Междустрочный интервал – 1</w:t>
      </w:r>
      <w:r>
        <w:t>,0</w:t>
      </w:r>
      <w:r w:rsidRPr="00881DF1">
        <w:t>.</w:t>
      </w:r>
      <w:r w:rsidRPr="00881DF1">
        <w:rPr>
          <w:rStyle w:val="apple-converted-space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rPr>
          <w:rStyle w:val="apple-converted-space"/>
        </w:rPr>
      </w:pPr>
      <w:r w:rsidRPr="00881DF1">
        <w:t>4. Поля документа: левое – 3 см, правое – 1,5 см, верхнее и нижнее – по 2 см.</w:t>
      </w:r>
      <w:r w:rsidRPr="00881DF1">
        <w:rPr>
          <w:rStyle w:val="apple-converted-space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rPr>
          <w:rStyle w:val="apple-converted-space"/>
          <w:b/>
          <w:bCs/>
          <w:bdr w:val="none" w:sz="0" w:space="0" w:color="auto" w:frame="1"/>
        </w:rPr>
      </w:pPr>
      <w:r w:rsidRPr="00881DF1">
        <w:t>5. Статья обязательно должна содержать</w:t>
      </w:r>
      <w:r w:rsidRPr="00881DF1">
        <w:rPr>
          <w:rStyle w:val="apple-converted-space"/>
        </w:rPr>
        <w:t> </w:t>
      </w:r>
      <w:r w:rsidRPr="00881DF1">
        <w:rPr>
          <w:bCs/>
          <w:bdr w:val="none" w:sz="0" w:space="0" w:color="auto" w:frame="1"/>
        </w:rPr>
        <w:t>библиографический список:</w:t>
      </w:r>
      <w:r w:rsidRPr="00881DF1">
        <w:rPr>
          <w:rStyle w:val="apple-converted-space"/>
          <w:b/>
          <w:bCs/>
          <w:bdr w:val="none" w:sz="0" w:space="0" w:color="auto" w:frame="1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881DF1">
        <w:t>Библиографическое описание каждого издания составляется согласно ГОСТ Р 7.0.5-2008, и должно содержать: фамилию и инициалы автора или авторов (если есть), название работы, место издания, издательство, год издания, количество страниц.</w:t>
      </w:r>
      <w:r w:rsidRPr="00881DF1">
        <w:rPr>
          <w:rStyle w:val="apple-converted-space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</w:pPr>
      <w:r w:rsidRPr="00881DF1">
        <w:rPr>
          <w:u w:val="single"/>
        </w:rPr>
        <w:t>Пример</w:t>
      </w:r>
      <w:r w:rsidRPr="00881DF1">
        <w:t xml:space="preserve">: </w:t>
      </w:r>
      <w:proofErr w:type="spellStart"/>
      <w:r w:rsidRPr="00881DF1">
        <w:t>Пешковский</w:t>
      </w:r>
      <w:proofErr w:type="spellEnd"/>
      <w:r>
        <w:t>,</w:t>
      </w:r>
      <w:r w:rsidRPr="00881DF1">
        <w:t> А.М. Русский синтаксис в научном освещении</w:t>
      </w:r>
      <w:r>
        <w:t xml:space="preserve"> / А.М. </w:t>
      </w:r>
      <w:proofErr w:type="spellStart"/>
      <w:r>
        <w:t>Пешковский</w:t>
      </w:r>
      <w:proofErr w:type="spellEnd"/>
      <w:r>
        <w:t>.</w:t>
      </w:r>
      <w:r w:rsidRPr="00881DF1">
        <w:t xml:space="preserve"> – М</w:t>
      </w:r>
      <w:r>
        <w:t>осква</w:t>
      </w:r>
      <w:r w:rsidRPr="00881DF1">
        <w:t>: Рус</w:t>
      </w:r>
      <w:r>
        <w:t xml:space="preserve">ский </w:t>
      </w:r>
      <w:r w:rsidRPr="00881DF1">
        <w:t>яз</w:t>
      </w:r>
      <w:r>
        <w:t>ык</w:t>
      </w:r>
      <w:r w:rsidRPr="00881DF1">
        <w:t>, 1957. – 520 с.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</w:pPr>
      <w:r w:rsidRPr="00881DF1">
        <w:t xml:space="preserve">Если используется статья из сборника или журнала, то указываются: фамилия и инициалы автора или авторов (если есть), название статьи, название сборника или журнала, выходные данные сборника (место издания, издательство, год издания) или журнала (год издания, номер). Указываются те страницы, на которых в сборнике или журнале расположена статья. 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881DF1">
        <w:rPr>
          <w:u w:val="single"/>
        </w:rPr>
        <w:t>Пример</w:t>
      </w:r>
      <w:r w:rsidRPr="00881DF1">
        <w:t>: Виноградов</w:t>
      </w:r>
      <w:r>
        <w:t>,</w:t>
      </w:r>
      <w:r w:rsidRPr="00881DF1">
        <w:t> В.В. Вопросы синтаксиса русского языка в трудах М.В. Ломоносова по грамматике и риторике</w:t>
      </w:r>
      <w:r>
        <w:t xml:space="preserve"> / В.В. Виноградов</w:t>
      </w:r>
      <w:r w:rsidRPr="00881DF1">
        <w:t xml:space="preserve"> // Русский язык в школе. – 1950. – № 2. – С. 1–11.</w:t>
      </w:r>
      <w:r w:rsidRPr="00881DF1">
        <w:rPr>
          <w:rStyle w:val="apple-converted-space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</w:pPr>
      <w:r w:rsidRPr="00881DF1">
        <w:t>Ссылки на электронные ресурсы оформляются следующим образом: фамилия и инициалы автора или авторов работы (если есть), название работы, название сайта (если есть), URL-адрес страницы, на которой находится материал (он копируется из адресной строки вверху окна браузера), дата обращения.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881DF1">
        <w:rPr>
          <w:u w:val="single"/>
        </w:rPr>
        <w:t>Пример</w:t>
      </w:r>
      <w:r w:rsidRPr="00881DF1">
        <w:t>: Лихачев</w:t>
      </w:r>
      <w:r>
        <w:t>,</w:t>
      </w:r>
      <w:r w:rsidRPr="00881DF1">
        <w:t> Д.С. Великое наследие. Классические произведения литературы Древней Руси // Электронная библиотека «</w:t>
      </w:r>
      <w:proofErr w:type="spellStart"/>
      <w:r w:rsidRPr="00881DF1">
        <w:t>Гумер</w:t>
      </w:r>
      <w:proofErr w:type="spellEnd"/>
      <w:r w:rsidRPr="00881DF1">
        <w:t>». – URL:</w:t>
      </w:r>
      <w:r w:rsidRPr="00881DF1">
        <w:rPr>
          <w:rStyle w:val="apple-converted-space"/>
        </w:rPr>
        <w:t> </w:t>
      </w:r>
      <w:hyperlink r:id="rId10" w:history="1">
        <w:r w:rsidRPr="00881DF1">
          <w:rPr>
            <w:rStyle w:val="a6"/>
            <w:color w:val="auto"/>
            <w:bdr w:val="none" w:sz="0" w:space="0" w:color="auto" w:frame="1"/>
          </w:rPr>
          <w:t>http://www.gumer.info/bibliotek_Buks/Literat/lihach/index04.php</w:t>
        </w:r>
      </w:hyperlink>
      <w:r w:rsidRPr="00881DF1">
        <w:rPr>
          <w:rStyle w:val="apple-converted-space"/>
        </w:rPr>
        <w:t> </w:t>
      </w:r>
      <w:r w:rsidRPr="00881DF1">
        <w:t>(дата обращения: 12.02.2018).</w:t>
      </w:r>
      <w:r w:rsidRPr="00881DF1">
        <w:rPr>
          <w:rStyle w:val="apple-converted-space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881DF1">
        <w:t>Если издание указано в библиографическом списке, то в тексте работы обязательно должны быть ссылки на него.</w:t>
      </w:r>
      <w:r w:rsidRPr="00881DF1">
        <w:rPr>
          <w:rStyle w:val="apple-converted-space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881DF1">
        <w:t>6. В тексте работы при цитировании или упоминании издания должны иметься ссылки на него, заключённые в квадратные скобки.</w:t>
      </w:r>
      <w:r w:rsidRPr="00881DF1">
        <w:rPr>
          <w:rStyle w:val="apple-converted-space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881DF1">
        <w:t>После цитаты даётся ссылка на издание, в которой указывается его порядковый номер в библиографическом списке с обязательным указанием страницы, на которой находится процитированный фрагмент текста. Пример: [2, с. 15].</w:t>
      </w:r>
      <w:r w:rsidRPr="00881DF1">
        <w:rPr>
          <w:rStyle w:val="apple-converted-space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881DF1">
        <w:t>При ссылке на Интернет-издание указывается только его порядковый номер в библиографическом списке. Пример: [2].</w:t>
      </w:r>
      <w:r w:rsidRPr="00881DF1">
        <w:rPr>
          <w:rStyle w:val="apple-converted-space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881DF1">
        <w:t>При упоминании работы в тексте указывается порядковый номер этой работы в библиографическом списке. Пример: [2].</w:t>
      </w:r>
      <w:r w:rsidRPr="00881DF1">
        <w:rPr>
          <w:rStyle w:val="apple-converted-space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881DF1">
        <w:t>При ссылке на работы разных авторов указываются порядковые номера этих работ в библиографическом списке, разделённые точкой с запятой. Пример: [2, с. 14; 3].</w:t>
      </w:r>
      <w:r w:rsidRPr="00881DF1">
        <w:rPr>
          <w:rStyle w:val="apple-converted-space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7213ED" w:rsidRDefault="007213ED">
      <w:pPr>
        <w:rPr>
          <w:rStyle w:val="a5"/>
          <w:rFonts w:ascii="Times New Roman" w:eastAsia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>
        <w:rPr>
          <w:rStyle w:val="a5"/>
          <w:b w:val="0"/>
          <w:sz w:val="28"/>
          <w:szCs w:val="28"/>
          <w:shd w:val="clear" w:color="auto" w:fill="FFFFFF"/>
        </w:rPr>
        <w:br w:type="page"/>
      </w:r>
    </w:p>
    <w:p w:rsidR="009C7500" w:rsidRDefault="009C7500" w:rsidP="009C7500">
      <w:pPr>
        <w:pStyle w:val="a7"/>
        <w:spacing w:before="0" w:beforeAutospacing="0" w:after="0" w:afterAutospacing="0"/>
        <w:ind w:firstLine="567"/>
        <w:jc w:val="right"/>
        <w:rPr>
          <w:shd w:val="clear" w:color="auto" w:fill="FFFFFF"/>
        </w:rPr>
      </w:pPr>
      <w:r>
        <w:rPr>
          <w:rStyle w:val="a5"/>
          <w:b w:val="0"/>
          <w:sz w:val="28"/>
          <w:szCs w:val="28"/>
          <w:shd w:val="clear" w:color="auto" w:fill="FFFFFF"/>
        </w:rPr>
        <w:lastRenderedPageBreak/>
        <w:t>П</w:t>
      </w:r>
      <w:r w:rsidRPr="00185999">
        <w:rPr>
          <w:rStyle w:val="a5"/>
          <w:b w:val="0"/>
          <w:sz w:val="28"/>
          <w:szCs w:val="28"/>
          <w:shd w:val="clear" w:color="auto" w:fill="FFFFFF"/>
        </w:rPr>
        <w:t xml:space="preserve">риложение </w:t>
      </w:r>
      <w:r>
        <w:rPr>
          <w:rStyle w:val="a5"/>
          <w:b w:val="0"/>
          <w:sz w:val="28"/>
          <w:szCs w:val="28"/>
          <w:shd w:val="clear" w:color="auto" w:fill="FFFFFF"/>
        </w:rPr>
        <w:t>3</w:t>
      </w:r>
    </w:p>
    <w:p w:rsidR="009C7500" w:rsidRPr="006C01F3" w:rsidRDefault="009C7500" w:rsidP="009C7500">
      <w:pPr>
        <w:rPr>
          <w:color w:val="FF0000"/>
          <w:sz w:val="18"/>
          <w:szCs w:val="18"/>
        </w:rPr>
      </w:pPr>
    </w:p>
    <w:p w:rsidR="009C7500" w:rsidRPr="00EC2047" w:rsidRDefault="009C7500" w:rsidP="009C7500">
      <w:pPr>
        <w:jc w:val="center"/>
        <w:rPr>
          <w:rFonts w:ascii="Times New Roman" w:hAnsi="Times New Roman" w:cs="Times New Roman"/>
          <w:b/>
        </w:rPr>
      </w:pPr>
      <w:r w:rsidRPr="00EC2047">
        <w:rPr>
          <w:rFonts w:ascii="Times New Roman" w:hAnsi="Times New Roman" w:cs="Times New Roman"/>
          <w:b/>
        </w:rPr>
        <w:t>Форма предоставления права использования произведения</w:t>
      </w:r>
    </w:p>
    <w:p w:rsidR="009C7500" w:rsidRPr="00EC2047" w:rsidRDefault="009C7500" w:rsidP="009C7500">
      <w:pPr>
        <w:spacing w:after="0" w:line="240" w:lineRule="auto"/>
        <w:rPr>
          <w:rFonts w:ascii="Times New Roman" w:hAnsi="Times New Roman" w:cs="Times New Roman"/>
          <w:b/>
        </w:rPr>
      </w:pPr>
    </w:p>
    <w:p w:rsidR="009C7500" w:rsidRPr="00EC2047" w:rsidRDefault="009C7500" w:rsidP="009C75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047">
        <w:rPr>
          <w:rFonts w:ascii="Times New Roman" w:hAnsi="Times New Roman" w:cs="Times New Roman"/>
          <w:b/>
        </w:rPr>
        <w:t>____________________________________________________________________________________,</w:t>
      </w:r>
    </w:p>
    <w:p w:rsidR="009C7500" w:rsidRPr="00EC2047" w:rsidRDefault="009C7500" w:rsidP="009C75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2047">
        <w:rPr>
          <w:rFonts w:ascii="Times New Roman" w:hAnsi="Times New Roman" w:cs="Times New Roman"/>
        </w:rPr>
        <w:t xml:space="preserve">                                                                    (ФИО автора) </w:t>
      </w:r>
    </w:p>
    <w:p w:rsidR="009C7500" w:rsidRPr="00EC2047" w:rsidRDefault="009C7500" w:rsidP="009C75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047">
        <w:rPr>
          <w:rFonts w:ascii="Times New Roman" w:hAnsi="Times New Roman" w:cs="Times New Roman"/>
        </w:rPr>
        <w:t xml:space="preserve">___________________________________________________________, именуемый    в дальнейшем                                                                                                        </w:t>
      </w:r>
    </w:p>
    <w:p w:rsidR="009C7500" w:rsidRPr="00EC2047" w:rsidRDefault="009C7500" w:rsidP="009C75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047">
        <w:rPr>
          <w:rFonts w:ascii="Times New Roman" w:hAnsi="Times New Roman" w:cs="Times New Roman"/>
        </w:rPr>
        <w:t xml:space="preserve">                                           (должность)</w:t>
      </w:r>
    </w:p>
    <w:p w:rsidR="009C7500" w:rsidRPr="00EC2047" w:rsidRDefault="009C7500" w:rsidP="009C75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047">
        <w:rPr>
          <w:rFonts w:ascii="Times New Roman" w:hAnsi="Times New Roman" w:cs="Times New Roman"/>
        </w:rPr>
        <w:t xml:space="preserve">Лицензиар, безвозмездно предоставляет  государственному автономному учреждению культуры Республики  Бурятия «Национальная библиотека Республики Бурятия» (сокращённое наименование: ГАУК РБ «НБРБ»), именуемому в дальнейшем Лицензиат, </w:t>
      </w:r>
      <w:r w:rsidRPr="00EC2047">
        <w:rPr>
          <w:rFonts w:ascii="Times New Roman" w:hAnsi="Times New Roman" w:cs="Times New Roman"/>
          <w:bCs/>
        </w:rPr>
        <w:t>не</w:t>
      </w:r>
      <w:r w:rsidRPr="00EC2047">
        <w:rPr>
          <w:rFonts w:ascii="Times New Roman" w:hAnsi="Times New Roman" w:cs="Times New Roman"/>
        </w:rPr>
        <w:t>исключительные авторские права на использование созданного им творческого произведения – статьи (далее – «Произведение»),  именуемой: 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EC2047">
        <w:rPr>
          <w:rFonts w:ascii="Times New Roman" w:hAnsi="Times New Roman" w:cs="Times New Roman"/>
        </w:rPr>
        <w:t xml:space="preserve">,подлежащего включению в сборник: </w:t>
      </w:r>
      <w:r w:rsidRPr="00EC2047">
        <w:rPr>
          <w:rFonts w:ascii="Times New Roman" w:hAnsi="Times New Roman" w:cs="Times New Roman"/>
          <w:u w:val="single"/>
        </w:rPr>
        <w:t xml:space="preserve">«Кирилло-Мефодиевские чтения»  Нац. б-ка </w:t>
      </w:r>
      <w:proofErr w:type="spellStart"/>
      <w:r w:rsidRPr="00EC2047">
        <w:rPr>
          <w:rFonts w:ascii="Times New Roman" w:hAnsi="Times New Roman" w:cs="Times New Roman"/>
          <w:u w:val="single"/>
        </w:rPr>
        <w:t>Респ</w:t>
      </w:r>
      <w:proofErr w:type="spellEnd"/>
      <w:r w:rsidRPr="00EC2047">
        <w:rPr>
          <w:rFonts w:ascii="Times New Roman" w:hAnsi="Times New Roman" w:cs="Times New Roman"/>
          <w:u w:val="single"/>
        </w:rPr>
        <w:t>. Бурятия; сост. Митрофанова Т.В. – Улан-Удэ, 202</w:t>
      </w:r>
      <w:r w:rsidR="00DC17E5">
        <w:rPr>
          <w:rFonts w:ascii="Times New Roman" w:hAnsi="Times New Roman" w:cs="Times New Roman"/>
          <w:u w:val="single"/>
        </w:rPr>
        <w:t>2</w:t>
      </w:r>
      <w:r w:rsidRPr="00EC2047">
        <w:rPr>
          <w:rFonts w:ascii="Times New Roman" w:hAnsi="Times New Roman" w:cs="Times New Roman"/>
        </w:rPr>
        <w:t>,</w:t>
      </w:r>
      <w:r w:rsidRPr="00EC2047">
        <w:rPr>
          <w:rFonts w:ascii="Times New Roman" w:hAnsi="Times New Roman" w:cs="Times New Roman"/>
          <w:bCs/>
        </w:rPr>
        <w:t xml:space="preserve"> издаваемого Лицензиатом, </w:t>
      </w:r>
      <w:r w:rsidRPr="00EC2047">
        <w:rPr>
          <w:rFonts w:ascii="Times New Roman" w:hAnsi="Times New Roman" w:cs="Times New Roman"/>
        </w:rPr>
        <w:t xml:space="preserve">на весь срок действия авторского права, на территории всего мира, без ограничения тиража. </w:t>
      </w:r>
    </w:p>
    <w:p w:rsidR="009C7500" w:rsidRPr="00EC2047" w:rsidRDefault="009C7500" w:rsidP="009C75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047">
        <w:rPr>
          <w:rFonts w:ascii="Times New Roman" w:hAnsi="Times New Roman" w:cs="Times New Roman"/>
        </w:rPr>
        <w:t>Объем предоставляемых прав:</w:t>
      </w:r>
    </w:p>
    <w:p w:rsidR="009C7500" w:rsidRPr="00EC2047" w:rsidRDefault="009C7500" w:rsidP="009C750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C2047">
        <w:rPr>
          <w:rFonts w:ascii="Times New Roman" w:hAnsi="Times New Roman" w:cs="Times New Roman"/>
        </w:rPr>
        <w:t>1. Лицензиат имеет право использовать «Произведение» нижеуказанными способами, предусмотренными  пунктом 2 статьи 1270 Гражданского кодекса Российской Федерации, а именно:</w:t>
      </w:r>
    </w:p>
    <w:p w:rsidR="009C7500" w:rsidRPr="00EC2047" w:rsidRDefault="009C7500" w:rsidP="009C750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C2047">
        <w:rPr>
          <w:rFonts w:ascii="Times New Roman" w:hAnsi="Times New Roman" w:cs="Times New Roman"/>
        </w:rPr>
        <w:t xml:space="preserve">1.1. воспроизводить «Произведение» в печатной и в цифровой  форме на электронном носителе, в том числе путем записи в память ЭВМ и распространять «Произведение» путем продажи или  иного отчуждения его оригинала или экземпляров, передавать  экземпляры в безвозмездное пользование и передачу на ином законном основании; </w:t>
      </w:r>
    </w:p>
    <w:p w:rsidR="009C7500" w:rsidRPr="00EC2047" w:rsidRDefault="009C7500" w:rsidP="009C750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C2047">
        <w:rPr>
          <w:rFonts w:ascii="Times New Roman" w:hAnsi="Times New Roman" w:cs="Times New Roman"/>
        </w:rPr>
        <w:t>1.2. публично показывать  «Произведение»;</w:t>
      </w:r>
    </w:p>
    <w:p w:rsidR="009C7500" w:rsidRPr="00EC2047" w:rsidRDefault="009C7500" w:rsidP="009C750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C2047">
        <w:rPr>
          <w:rFonts w:ascii="Times New Roman" w:hAnsi="Times New Roman" w:cs="Times New Roman"/>
        </w:rPr>
        <w:t>1.3. сообщать в эфир, то есть сообщать  «Произведение» для всеобщего сведения включая показ по телевидению;</w:t>
      </w:r>
    </w:p>
    <w:p w:rsidR="009C7500" w:rsidRPr="00EC2047" w:rsidRDefault="009C7500" w:rsidP="009C750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C2047">
        <w:rPr>
          <w:rFonts w:ascii="Times New Roman" w:hAnsi="Times New Roman" w:cs="Times New Roman"/>
        </w:rPr>
        <w:t>1.4. сообщать  по кабелю, то есть сообщать   «Произведение» для всеобщего сведения (включая показ) по телевидению с помощью кабеля, провода, оптического волокна или аналогичных средств, включая передачу по сети Интернет, в том числе сайты Министерства культуры Республики Бурятия  и НБРБ;</w:t>
      </w:r>
    </w:p>
    <w:p w:rsidR="009C7500" w:rsidRPr="00EC2047" w:rsidRDefault="009C7500" w:rsidP="009C750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C2047">
        <w:rPr>
          <w:rFonts w:ascii="Times New Roman" w:hAnsi="Times New Roman" w:cs="Times New Roman"/>
        </w:rPr>
        <w:t>1.5. переводить «Произведение» на любые иностранные языки на усмотрение Лицензиата.</w:t>
      </w:r>
    </w:p>
    <w:p w:rsidR="009C7500" w:rsidRPr="00EC2047" w:rsidRDefault="009C7500" w:rsidP="009C750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C2047">
        <w:rPr>
          <w:rFonts w:ascii="Times New Roman" w:hAnsi="Times New Roman" w:cs="Times New Roman"/>
        </w:rPr>
        <w:t xml:space="preserve">2. Лицензиар дает свое согласие на предоставление Лицензиатом  прав, предусмотренных настоящим Договором, третьим лицам. При этом Лицензиар, в соответствии с п.1 ст. 1270 ГК РФ, выражает согласие с тем, что Произведение распространяется Лицензиатом на условиях нижеприведенной лицензии: неопределенный круг лиц без ограничения времени и территории вправе воспроизводить экземпляры произведения, распространять их и доводить до всеобщего сведения в сети Интернет при обязательных условиях – указание имени автора, некоммерческого характера использования, и неизменности текста, включая указание данных условий лицензии. В связи с этим условие ст. 1237 ГК РФ (об обязанности предоставления отчетов об использовании) является неприменимым. </w:t>
      </w:r>
    </w:p>
    <w:p w:rsidR="009C7500" w:rsidRPr="00EC2047" w:rsidRDefault="009C7500" w:rsidP="009C750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C2047">
        <w:rPr>
          <w:rFonts w:ascii="Times New Roman" w:hAnsi="Times New Roman" w:cs="Times New Roman"/>
        </w:rPr>
        <w:t>3. Лицензиар гарантирует наличие у него необходимых прав в достаточном объеме для заключения настоящего Договора.</w:t>
      </w:r>
    </w:p>
    <w:p w:rsidR="009C7500" w:rsidRPr="00EC2047" w:rsidRDefault="009C7500" w:rsidP="009C750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C2047">
        <w:rPr>
          <w:rFonts w:ascii="Times New Roman" w:hAnsi="Times New Roman" w:cs="Times New Roman"/>
        </w:rPr>
        <w:t>4. В случае возникновения   претензий со стороны возможных правообладателей и иных лиц по поводу использования   «Произведения», ответственность и обязанность  возмещения всех расходов, понесенных, в связи с удовлетворением законных требований вышеуказанных лиц возлагается на Лицензиара.</w:t>
      </w:r>
    </w:p>
    <w:p w:rsidR="009C7500" w:rsidRPr="00EC2047" w:rsidRDefault="009C7500" w:rsidP="009C75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7500" w:rsidRPr="00EC2047" w:rsidRDefault="009C7500" w:rsidP="009C75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047">
        <w:rPr>
          <w:rFonts w:ascii="Times New Roman" w:hAnsi="Times New Roman" w:cs="Times New Roman"/>
        </w:rPr>
        <w:t>«___»___________202</w:t>
      </w:r>
      <w:r w:rsidR="00E87171">
        <w:rPr>
          <w:rFonts w:ascii="Times New Roman" w:hAnsi="Times New Roman" w:cs="Times New Roman"/>
        </w:rPr>
        <w:t>2</w:t>
      </w:r>
      <w:r w:rsidRPr="00EC2047">
        <w:rPr>
          <w:rFonts w:ascii="Times New Roman" w:hAnsi="Times New Roman" w:cs="Times New Roman"/>
        </w:rPr>
        <w:t xml:space="preserve"> г.    ____________________________________________________________</w:t>
      </w:r>
    </w:p>
    <w:p w:rsidR="009C7500" w:rsidRDefault="009C7500" w:rsidP="009C75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047">
        <w:rPr>
          <w:rFonts w:ascii="Times New Roman" w:hAnsi="Times New Roman" w:cs="Times New Roman"/>
        </w:rPr>
        <w:t xml:space="preserve">                                                                                               ФИО автора полностью, подпись</w:t>
      </w:r>
    </w:p>
    <w:p w:rsidR="009C7500" w:rsidRPr="00EC2047" w:rsidRDefault="009C7500" w:rsidP="009C750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054"/>
        <w:gridCol w:w="7409"/>
      </w:tblGrid>
      <w:tr w:rsidR="009C7500" w:rsidTr="00692311">
        <w:tc>
          <w:tcPr>
            <w:tcW w:w="2093" w:type="dxa"/>
          </w:tcPr>
          <w:p w:rsidR="009C7500" w:rsidRDefault="009C7500" w:rsidP="00692311">
            <w:pPr>
              <w:jc w:val="both"/>
              <w:rPr>
                <w:rFonts w:ascii="Times New Roman" w:hAnsi="Times New Roman" w:cs="Times New Roman"/>
              </w:rPr>
            </w:pPr>
            <w:r w:rsidRPr="00EC2047">
              <w:rPr>
                <w:rFonts w:ascii="Times New Roman" w:hAnsi="Times New Roman" w:cs="Times New Roman"/>
              </w:rPr>
              <w:t>Адрес автора:</w:t>
            </w:r>
          </w:p>
        </w:tc>
        <w:tc>
          <w:tcPr>
            <w:tcW w:w="7654" w:type="dxa"/>
          </w:tcPr>
          <w:p w:rsidR="009C7500" w:rsidRDefault="009C7500" w:rsidP="006923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7500" w:rsidTr="00692311">
        <w:tc>
          <w:tcPr>
            <w:tcW w:w="2093" w:type="dxa"/>
          </w:tcPr>
          <w:p w:rsidR="009C7500" w:rsidRPr="00EC2047" w:rsidRDefault="009C7500" w:rsidP="00692311">
            <w:pPr>
              <w:jc w:val="both"/>
              <w:rPr>
                <w:rFonts w:ascii="Times New Roman" w:hAnsi="Times New Roman" w:cs="Times New Roman"/>
              </w:rPr>
            </w:pPr>
            <w:r w:rsidRPr="00EC2047">
              <w:rPr>
                <w:rFonts w:ascii="Times New Roman" w:hAnsi="Times New Roman" w:cs="Times New Roman"/>
                <w:lang w:val="en-US"/>
              </w:rPr>
              <w:t>E</w:t>
            </w:r>
            <w:r w:rsidRPr="00EC2047">
              <w:rPr>
                <w:rFonts w:ascii="Times New Roman" w:hAnsi="Times New Roman" w:cs="Times New Roman"/>
              </w:rPr>
              <w:t>-</w:t>
            </w:r>
            <w:r w:rsidRPr="00EC2047">
              <w:rPr>
                <w:rFonts w:ascii="Times New Roman" w:hAnsi="Times New Roman" w:cs="Times New Roman"/>
                <w:lang w:val="en-US"/>
              </w:rPr>
              <w:t>mail</w:t>
            </w:r>
            <w:r w:rsidRPr="00EC204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654" w:type="dxa"/>
          </w:tcPr>
          <w:p w:rsidR="009C7500" w:rsidRDefault="009C7500" w:rsidP="006923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7500" w:rsidTr="00692311">
        <w:tc>
          <w:tcPr>
            <w:tcW w:w="2093" w:type="dxa"/>
          </w:tcPr>
          <w:p w:rsidR="009C7500" w:rsidRPr="00EC2047" w:rsidRDefault="009C7500" w:rsidP="0069231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C2047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7654" w:type="dxa"/>
          </w:tcPr>
          <w:p w:rsidR="009C7500" w:rsidRDefault="009C7500" w:rsidP="006923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C7500" w:rsidRPr="00EC2047" w:rsidRDefault="009C7500" w:rsidP="009C7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1DF1" w:rsidRPr="00881DF1" w:rsidRDefault="00881DF1" w:rsidP="007213ED">
      <w:pPr>
        <w:pStyle w:val="a7"/>
        <w:spacing w:before="0" w:beforeAutospacing="0" w:after="0" w:afterAutospacing="0"/>
        <w:ind w:firstLine="567"/>
        <w:jc w:val="right"/>
        <w:rPr>
          <w:shd w:val="clear" w:color="auto" w:fill="FFFFFF"/>
        </w:rPr>
      </w:pPr>
    </w:p>
    <w:sectPr w:rsidR="00881DF1" w:rsidRPr="00881DF1" w:rsidSect="004021C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2AC7"/>
    <w:multiLevelType w:val="hybridMultilevel"/>
    <w:tmpl w:val="E236EE9E"/>
    <w:lvl w:ilvl="0" w:tplc="BB124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144C21"/>
    <w:multiLevelType w:val="hybridMultilevel"/>
    <w:tmpl w:val="328EE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A7663"/>
    <w:multiLevelType w:val="hybridMultilevel"/>
    <w:tmpl w:val="F716BA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F5C65"/>
    <w:multiLevelType w:val="hybridMultilevel"/>
    <w:tmpl w:val="799818A4"/>
    <w:lvl w:ilvl="0" w:tplc="1A3A7B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745671"/>
    <w:multiLevelType w:val="hybridMultilevel"/>
    <w:tmpl w:val="AB30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C76"/>
    <w:rsid w:val="00005A4E"/>
    <w:rsid w:val="00037D13"/>
    <w:rsid w:val="0006442E"/>
    <w:rsid w:val="00077787"/>
    <w:rsid w:val="000E22AA"/>
    <w:rsid w:val="001000CC"/>
    <w:rsid w:val="00112293"/>
    <w:rsid w:val="00185175"/>
    <w:rsid w:val="00185999"/>
    <w:rsid w:val="00192701"/>
    <w:rsid w:val="001A0D7E"/>
    <w:rsid w:val="001B36FF"/>
    <w:rsid w:val="001B4486"/>
    <w:rsid w:val="001B5F90"/>
    <w:rsid w:val="001B7CF4"/>
    <w:rsid w:val="002031CB"/>
    <w:rsid w:val="00226794"/>
    <w:rsid w:val="002402C8"/>
    <w:rsid w:val="00276D44"/>
    <w:rsid w:val="002A6BB4"/>
    <w:rsid w:val="002E6232"/>
    <w:rsid w:val="0032640D"/>
    <w:rsid w:val="00337097"/>
    <w:rsid w:val="0036315C"/>
    <w:rsid w:val="003A080E"/>
    <w:rsid w:val="003A247A"/>
    <w:rsid w:val="003C41A9"/>
    <w:rsid w:val="003E2214"/>
    <w:rsid w:val="003E4DD9"/>
    <w:rsid w:val="004021C4"/>
    <w:rsid w:val="00413B61"/>
    <w:rsid w:val="0043332B"/>
    <w:rsid w:val="00475C76"/>
    <w:rsid w:val="00491351"/>
    <w:rsid w:val="004A0F87"/>
    <w:rsid w:val="004B016B"/>
    <w:rsid w:val="004F2CD6"/>
    <w:rsid w:val="00507F77"/>
    <w:rsid w:val="00514B58"/>
    <w:rsid w:val="00532B8E"/>
    <w:rsid w:val="00534633"/>
    <w:rsid w:val="00553229"/>
    <w:rsid w:val="00563E45"/>
    <w:rsid w:val="005C4C4C"/>
    <w:rsid w:val="005D6AC1"/>
    <w:rsid w:val="005E0FAA"/>
    <w:rsid w:val="005F508F"/>
    <w:rsid w:val="005F5F0A"/>
    <w:rsid w:val="00616E6E"/>
    <w:rsid w:val="00635E25"/>
    <w:rsid w:val="0064651F"/>
    <w:rsid w:val="00657F58"/>
    <w:rsid w:val="00697AB0"/>
    <w:rsid w:val="006A0F84"/>
    <w:rsid w:val="006B14BF"/>
    <w:rsid w:val="006B2533"/>
    <w:rsid w:val="006E252E"/>
    <w:rsid w:val="00700F1B"/>
    <w:rsid w:val="007213ED"/>
    <w:rsid w:val="007541A5"/>
    <w:rsid w:val="007618AF"/>
    <w:rsid w:val="00762C10"/>
    <w:rsid w:val="007927EC"/>
    <w:rsid w:val="007943BD"/>
    <w:rsid w:val="00796CE7"/>
    <w:rsid w:val="007B2514"/>
    <w:rsid w:val="007C206F"/>
    <w:rsid w:val="007F6EB5"/>
    <w:rsid w:val="0082153C"/>
    <w:rsid w:val="008366AD"/>
    <w:rsid w:val="00852E29"/>
    <w:rsid w:val="00881DF1"/>
    <w:rsid w:val="00886600"/>
    <w:rsid w:val="008E018D"/>
    <w:rsid w:val="008F1E2F"/>
    <w:rsid w:val="00913C53"/>
    <w:rsid w:val="00916FEB"/>
    <w:rsid w:val="00917F44"/>
    <w:rsid w:val="00934411"/>
    <w:rsid w:val="009406A9"/>
    <w:rsid w:val="00946238"/>
    <w:rsid w:val="009A53A4"/>
    <w:rsid w:val="009C53E9"/>
    <w:rsid w:val="009C6715"/>
    <w:rsid w:val="009C7500"/>
    <w:rsid w:val="009E07F2"/>
    <w:rsid w:val="00A01675"/>
    <w:rsid w:val="00A5316B"/>
    <w:rsid w:val="00A81AD3"/>
    <w:rsid w:val="00AA684F"/>
    <w:rsid w:val="00AA7C0B"/>
    <w:rsid w:val="00AE7ED3"/>
    <w:rsid w:val="00AF6C0A"/>
    <w:rsid w:val="00B01E49"/>
    <w:rsid w:val="00B27CA5"/>
    <w:rsid w:val="00B31076"/>
    <w:rsid w:val="00B32685"/>
    <w:rsid w:val="00B36F1C"/>
    <w:rsid w:val="00B402E8"/>
    <w:rsid w:val="00B80383"/>
    <w:rsid w:val="00BB0ABA"/>
    <w:rsid w:val="00BB5FA9"/>
    <w:rsid w:val="00C37C52"/>
    <w:rsid w:val="00C572A6"/>
    <w:rsid w:val="00C72F58"/>
    <w:rsid w:val="00C74280"/>
    <w:rsid w:val="00C876CA"/>
    <w:rsid w:val="00CB743A"/>
    <w:rsid w:val="00D11CE3"/>
    <w:rsid w:val="00D263A5"/>
    <w:rsid w:val="00D277E7"/>
    <w:rsid w:val="00D35968"/>
    <w:rsid w:val="00DC17E5"/>
    <w:rsid w:val="00DF444F"/>
    <w:rsid w:val="00E03419"/>
    <w:rsid w:val="00E25A0C"/>
    <w:rsid w:val="00E31E9A"/>
    <w:rsid w:val="00E33215"/>
    <w:rsid w:val="00E87171"/>
    <w:rsid w:val="00EA6113"/>
    <w:rsid w:val="00ED34A6"/>
    <w:rsid w:val="00EF70DC"/>
    <w:rsid w:val="00F01E46"/>
    <w:rsid w:val="00F166EB"/>
    <w:rsid w:val="00F26294"/>
    <w:rsid w:val="00F340C9"/>
    <w:rsid w:val="00F61BC2"/>
    <w:rsid w:val="00F77F77"/>
    <w:rsid w:val="00F819D0"/>
    <w:rsid w:val="00FE48BA"/>
    <w:rsid w:val="00FF2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C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6CE7"/>
    <w:rPr>
      <w:i/>
      <w:iCs/>
    </w:rPr>
  </w:style>
  <w:style w:type="character" w:styleId="a5">
    <w:name w:val="Strong"/>
    <w:basedOn w:val="a0"/>
    <w:uiPriority w:val="22"/>
    <w:qFormat/>
    <w:rsid w:val="00185999"/>
    <w:rPr>
      <w:b/>
      <w:bCs/>
    </w:rPr>
  </w:style>
  <w:style w:type="character" w:styleId="a6">
    <w:name w:val="Hyperlink"/>
    <w:basedOn w:val="a0"/>
    <w:uiPriority w:val="99"/>
    <w:unhideWhenUsed/>
    <w:rsid w:val="00185999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7C52"/>
  </w:style>
  <w:style w:type="character" w:customStyle="1" w:styleId="a8">
    <w:name w:val="Основной текст_"/>
    <w:basedOn w:val="a0"/>
    <w:link w:val="5"/>
    <w:rsid w:val="00881D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881D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8"/>
    <w:rsid w:val="00881DF1"/>
    <w:pPr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"/>
    <w:basedOn w:val="a0"/>
    <w:rsid w:val="00881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table" w:styleId="a9">
    <w:name w:val="Table Grid"/>
    <w:basedOn w:val="a1"/>
    <w:uiPriority w:val="59"/>
    <w:rsid w:val="009C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bibl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ud-pravob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mer.info/bibliotek_Buks/Literat/lihach/index04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heology.bu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E4E5F-C9F6-4A70-B30F-7885B9CA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6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</dc:creator>
  <cp:lastModifiedBy>Роман</cp:lastModifiedBy>
  <cp:revision>230</cp:revision>
  <cp:lastPrinted>2022-05-04T07:08:00Z</cp:lastPrinted>
  <dcterms:created xsi:type="dcterms:W3CDTF">2018-04-19T05:45:00Z</dcterms:created>
  <dcterms:modified xsi:type="dcterms:W3CDTF">2022-05-05T03:02:00Z</dcterms:modified>
</cp:coreProperties>
</file>